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20F" w:rsidRPr="0013699A" w:rsidRDefault="00A7120F" w:rsidP="006B4152">
      <w:pPr>
        <w:pStyle w:val="NormalnyWeb"/>
        <w:pageBreakBefore/>
        <w:spacing w:before="0" w:beforeAutospacing="0" w:after="0" w:line="276" w:lineRule="auto"/>
        <w:jc w:val="center"/>
        <w:rPr>
          <w:sz w:val="28"/>
          <w:szCs w:val="28"/>
        </w:rPr>
      </w:pPr>
      <w:r w:rsidRPr="0013699A">
        <w:rPr>
          <w:b/>
          <w:bCs/>
          <w:sz w:val="28"/>
          <w:szCs w:val="28"/>
        </w:rPr>
        <w:t>SPRAWOZDANIE</w:t>
      </w:r>
    </w:p>
    <w:p w:rsidR="00A7120F" w:rsidRPr="0013699A" w:rsidRDefault="00A7120F" w:rsidP="006B4152">
      <w:pPr>
        <w:pStyle w:val="NormalnyWeb"/>
        <w:spacing w:before="0" w:beforeAutospacing="0" w:after="0" w:line="276" w:lineRule="auto"/>
        <w:jc w:val="center"/>
        <w:rPr>
          <w:sz w:val="28"/>
          <w:szCs w:val="28"/>
        </w:rPr>
      </w:pPr>
      <w:r w:rsidRPr="0013699A">
        <w:rPr>
          <w:b/>
          <w:bCs/>
          <w:sz w:val="28"/>
          <w:szCs w:val="28"/>
        </w:rPr>
        <w:t>Komisji Rewizyjnej Rady Powiatu w Jarocinie</w:t>
      </w:r>
    </w:p>
    <w:p w:rsidR="00A7120F" w:rsidRPr="0013699A" w:rsidRDefault="00A7120F" w:rsidP="006B4152">
      <w:pPr>
        <w:pStyle w:val="NormalnyWeb"/>
        <w:spacing w:before="0" w:beforeAutospacing="0" w:after="0" w:line="276" w:lineRule="auto"/>
        <w:jc w:val="center"/>
        <w:rPr>
          <w:sz w:val="28"/>
          <w:szCs w:val="28"/>
        </w:rPr>
      </w:pPr>
      <w:r w:rsidRPr="0013699A">
        <w:rPr>
          <w:b/>
          <w:bCs/>
          <w:sz w:val="28"/>
          <w:szCs w:val="28"/>
        </w:rPr>
        <w:t>z realizacji planu kontroli w I półroczu 20</w:t>
      </w:r>
      <w:r w:rsidR="00C61EA1">
        <w:rPr>
          <w:b/>
          <w:bCs/>
          <w:sz w:val="28"/>
          <w:szCs w:val="28"/>
        </w:rPr>
        <w:t>2</w:t>
      </w:r>
      <w:r w:rsidR="008D5B2B">
        <w:rPr>
          <w:b/>
          <w:bCs/>
          <w:sz w:val="28"/>
          <w:szCs w:val="28"/>
        </w:rPr>
        <w:t>4</w:t>
      </w:r>
      <w:r w:rsidRPr="0013699A">
        <w:rPr>
          <w:b/>
          <w:bCs/>
          <w:sz w:val="28"/>
          <w:szCs w:val="28"/>
        </w:rPr>
        <w:t>roku</w:t>
      </w:r>
    </w:p>
    <w:p w:rsidR="00A7120F" w:rsidRDefault="00A7120F" w:rsidP="006B4152">
      <w:pPr>
        <w:pStyle w:val="NormalnyWeb"/>
        <w:spacing w:before="0" w:beforeAutospacing="0" w:after="0" w:line="276" w:lineRule="auto"/>
        <w:jc w:val="center"/>
      </w:pPr>
    </w:p>
    <w:p w:rsidR="00A7120F" w:rsidRDefault="00A7120F" w:rsidP="006B4152">
      <w:pPr>
        <w:pStyle w:val="NormalnyWeb"/>
        <w:spacing w:before="0" w:beforeAutospacing="0" w:after="0" w:line="276" w:lineRule="auto"/>
        <w:jc w:val="center"/>
      </w:pPr>
      <w:r>
        <w:t>* * *</w:t>
      </w:r>
    </w:p>
    <w:p w:rsidR="00A7120F" w:rsidRDefault="00A7120F" w:rsidP="006B4152">
      <w:pPr>
        <w:pStyle w:val="NormalnyWeb"/>
        <w:spacing w:before="0" w:beforeAutospacing="0" w:after="0" w:line="276" w:lineRule="auto"/>
        <w:jc w:val="both"/>
      </w:pPr>
    </w:p>
    <w:p w:rsidR="008D5B2B" w:rsidRPr="000C688F" w:rsidRDefault="00C61EA1" w:rsidP="000C688F">
      <w:pPr>
        <w:pStyle w:val="Tytu"/>
        <w:spacing w:line="360" w:lineRule="auto"/>
        <w:jc w:val="both"/>
        <w:rPr>
          <w:sz w:val="28"/>
          <w:szCs w:val="28"/>
        </w:rPr>
      </w:pPr>
      <w:r w:rsidRPr="00F11662">
        <w:rPr>
          <w:sz w:val="28"/>
          <w:szCs w:val="28"/>
        </w:rPr>
        <w:t>W I półroczu 202</w:t>
      </w:r>
      <w:r w:rsidR="008D5B2B">
        <w:rPr>
          <w:sz w:val="28"/>
          <w:szCs w:val="28"/>
        </w:rPr>
        <w:t>4</w:t>
      </w:r>
      <w:r w:rsidR="00A7120F" w:rsidRPr="00F11662">
        <w:rPr>
          <w:sz w:val="28"/>
          <w:szCs w:val="28"/>
        </w:rPr>
        <w:t xml:space="preserve"> r. Komisja pracowała zgodnie z planem kontroli zatwierdzonym przez Radę Powiatu Jarocińskiego </w:t>
      </w:r>
      <w:r w:rsidR="00770B35" w:rsidRPr="00B82309">
        <w:rPr>
          <w:sz w:val="28"/>
          <w:szCs w:val="28"/>
        </w:rPr>
        <w:t xml:space="preserve">Uchwałą </w:t>
      </w:r>
      <w:r w:rsidR="00770B35" w:rsidRPr="000C688F">
        <w:rPr>
          <w:sz w:val="28"/>
          <w:szCs w:val="28"/>
        </w:rPr>
        <w:t xml:space="preserve">Nr </w:t>
      </w:r>
      <w:r w:rsidR="008D5B2B" w:rsidRPr="000C688F">
        <w:rPr>
          <w:sz w:val="28"/>
          <w:szCs w:val="28"/>
        </w:rPr>
        <w:t>LXXVI/436/23</w:t>
      </w:r>
    </w:p>
    <w:p w:rsidR="00770B35" w:rsidRPr="000C688F" w:rsidRDefault="00770B35" w:rsidP="00770B35">
      <w:pPr>
        <w:pStyle w:val="Tytu"/>
        <w:spacing w:line="360" w:lineRule="auto"/>
        <w:jc w:val="both"/>
        <w:rPr>
          <w:sz w:val="28"/>
          <w:szCs w:val="28"/>
        </w:rPr>
      </w:pPr>
      <w:r w:rsidRPr="000C688F">
        <w:rPr>
          <w:sz w:val="28"/>
          <w:szCs w:val="28"/>
        </w:rPr>
        <w:t xml:space="preserve">Rady Powiatu Jarocińskiego z dnia </w:t>
      </w:r>
      <w:r w:rsidR="008D5B2B" w:rsidRPr="000C688F">
        <w:rPr>
          <w:sz w:val="28"/>
          <w:szCs w:val="28"/>
        </w:rPr>
        <w:t>27</w:t>
      </w:r>
      <w:r w:rsidRPr="000C688F">
        <w:rPr>
          <w:sz w:val="28"/>
          <w:szCs w:val="28"/>
        </w:rPr>
        <w:t xml:space="preserve"> grudnia 202</w:t>
      </w:r>
      <w:r w:rsidR="008D5B2B" w:rsidRPr="000C688F">
        <w:rPr>
          <w:sz w:val="28"/>
          <w:szCs w:val="28"/>
        </w:rPr>
        <w:t>3</w:t>
      </w:r>
      <w:r w:rsidRPr="000C688F">
        <w:rPr>
          <w:sz w:val="28"/>
          <w:szCs w:val="28"/>
        </w:rPr>
        <w:t xml:space="preserve"> r.</w:t>
      </w:r>
    </w:p>
    <w:p w:rsidR="00FB7C2E" w:rsidRPr="00F11662" w:rsidRDefault="00A7120F" w:rsidP="00770B35">
      <w:pPr>
        <w:pStyle w:val="Tytu"/>
        <w:spacing w:line="360" w:lineRule="auto"/>
        <w:ind w:firstLine="708"/>
        <w:jc w:val="both"/>
        <w:rPr>
          <w:sz w:val="28"/>
          <w:szCs w:val="28"/>
        </w:rPr>
      </w:pPr>
      <w:r w:rsidRPr="00F11662">
        <w:rPr>
          <w:sz w:val="28"/>
          <w:szCs w:val="28"/>
        </w:rPr>
        <w:t xml:space="preserve">W okresie sprawozdawczym </w:t>
      </w:r>
      <w:r w:rsidR="007A6801" w:rsidRPr="00F11662">
        <w:rPr>
          <w:sz w:val="28"/>
          <w:szCs w:val="28"/>
        </w:rPr>
        <w:t xml:space="preserve">zgodnie z przyjętym planem </w:t>
      </w:r>
      <w:r w:rsidRPr="00F11662">
        <w:rPr>
          <w:sz w:val="28"/>
          <w:szCs w:val="28"/>
        </w:rPr>
        <w:t>Komisja Rewizyjna przeprowadziła</w:t>
      </w:r>
      <w:r w:rsidR="002D6EDB">
        <w:rPr>
          <w:sz w:val="28"/>
          <w:szCs w:val="28"/>
        </w:rPr>
        <w:t xml:space="preserve"> 4</w:t>
      </w:r>
      <w:r w:rsidR="00763364" w:rsidRPr="00F11662">
        <w:rPr>
          <w:sz w:val="28"/>
          <w:szCs w:val="28"/>
        </w:rPr>
        <w:t xml:space="preserve"> </w:t>
      </w:r>
      <w:r w:rsidRPr="00F11662">
        <w:rPr>
          <w:sz w:val="28"/>
          <w:szCs w:val="28"/>
        </w:rPr>
        <w:t>kontrol</w:t>
      </w:r>
      <w:r w:rsidR="002D6EDB">
        <w:rPr>
          <w:sz w:val="28"/>
          <w:szCs w:val="28"/>
        </w:rPr>
        <w:t>e</w:t>
      </w:r>
      <w:r w:rsidR="007A6801" w:rsidRPr="00F11662">
        <w:rPr>
          <w:sz w:val="28"/>
          <w:szCs w:val="28"/>
        </w:rPr>
        <w:t xml:space="preserve">. </w:t>
      </w:r>
    </w:p>
    <w:p w:rsidR="00770B35" w:rsidRDefault="00770B35" w:rsidP="004F1CD5">
      <w:pPr>
        <w:rPr>
          <w:b/>
        </w:rPr>
      </w:pPr>
    </w:p>
    <w:p w:rsidR="00770B35" w:rsidRPr="000C688F" w:rsidRDefault="000C688F" w:rsidP="000C688F">
      <w:pPr>
        <w:rPr>
          <w:sz w:val="32"/>
          <w:szCs w:val="32"/>
        </w:rPr>
      </w:pPr>
      <w:r>
        <w:rPr>
          <w:b/>
          <w:bCs/>
          <w:sz w:val="32"/>
          <w:szCs w:val="32"/>
        </w:rPr>
        <w:t>1.</w:t>
      </w:r>
      <w:r w:rsidRPr="000C688F">
        <w:rPr>
          <w:b/>
          <w:bCs/>
          <w:sz w:val="32"/>
          <w:szCs w:val="32"/>
        </w:rPr>
        <w:t>W kwietniu</w:t>
      </w:r>
      <w:r w:rsidR="00F90F68" w:rsidRPr="000C688F">
        <w:rPr>
          <w:b/>
          <w:bCs/>
          <w:sz w:val="32"/>
          <w:szCs w:val="32"/>
        </w:rPr>
        <w:t xml:space="preserve"> Komisja </w:t>
      </w:r>
      <w:r w:rsidR="00861F40">
        <w:rPr>
          <w:b/>
          <w:bCs/>
          <w:sz w:val="32"/>
          <w:szCs w:val="32"/>
        </w:rPr>
        <w:t xml:space="preserve">Rewizyjna VI Kadencji </w:t>
      </w:r>
      <w:bookmarkStart w:id="0" w:name="_GoBack"/>
      <w:bookmarkEnd w:id="0"/>
      <w:r w:rsidR="00F11662" w:rsidRPr="000C688F">
        <w:rPr>
          <w:b/>
          <w:bCs/>
          <w:sz w:val="32"/>
          <w:szCs w:val="32"/>
        </w:rPr>
        <w:t xml:space="preserve">dokonała </w:t>
      </w:r>
      <w:r w:rsidR="00F90F68" w:rsidRPr="000C688F">
        <w:rPr>
          <w:b/>
          <w:color w:val="000000"/>
          <w:sz w:val="32"/>
          <w:szCs w:val="32"/>
        </w:rPr>
        <w:t>kontrol</w:t>
      </w:r>
      <w:r w:rsidR="00F11662" w:rsidRPr="000C688F">
        <w:rPr>
          <w:b/>
          <w:color w:val="000000"/>
          <w:sz w:val="32"/>
          <w:szCs w:val="32"/>
        </w:rPr>
        <w:t>i</w:t>
      </w:r>
      <w:r w:rsidR="00F90F68" w:rsidRPr="000C688F">
        <w:rPr>
          <w:b/>
          <w:color w:val="000000"/>
          <w:sz w:val="32"/>
          <w:szCs w:val="32"/>
        </w:rPr>
        <w:t xml:space="preserve"> </w:t>
      </w:r>
      <w:r w:rsidR="00770B35" w:rsidRPr="000C688F">
        <w:rPr>
          <w:b/>
          <w:sz w:val="32"/>
          <w:szCs w:val="32"/>
        </w:rPr>
        <w:t>rozstrzygniętych postępowań przetargowych w okresie 01.</w:t>
      </w:r>
      <w:r w:rsidR="008D5B2B" w:rsidRPr="000C688F">
        <w:rPr>
          <w:b/>
          <w:sz w:val="32"/>
          <w:szCs w:val="32"/>
        </w:rPr>
        <w:t>01</w:t>
      </w:r>
      <w:r w:rsidR="00770B35" w:rsidRPr="000C688F">
        <w:rPr>
          <w:b/>
          <w:sz w:val="32"/>
          <w:szCs w:val="32"/>
        </w:rPr>
        <w:t>.202</w:t>
      </w:r>
      <w:r w:rsidR="008D5B2B" w:rsidRPr="000C688F">
        <w:rPr>
          <w:b/>
          <w:sz w:val="32"/>
          <w:szCs w:val="32"/>
        </w:rPr>
        <w:t>4</w:t>
      </w:r>
      <w:r w:rsidR="00770B35" w:rsidRPr="000C688F">
        <w:rPr>
          <w:b/>
          <w:sz w:val="32"/>
          <w:szCs w:val="32"/>
        </w:rPr>
        <w:t xml:space="preserve"> – 31.</w:t>
      </w:r>
      <w:r w:rsidR="008D5B2B" w:rsidRPr="000C688F">
        <w:rPr>
          <w:b/>
          <w:sz w:val="32"/>
          <w:szCs w:val="32"/>
        </w:rPr>
        <w:t>03</w:t>
      </w:r>
      <w:r w:rsidR="00770B35" w:rsidRPr="000C688F">
        <w:rPr>
          <w:b/>
          <w:sz w:val="32"/>
          <w:szCs w:val="32"/>
        </w:rPr>
        <w:t>.202</w:t>
      </w:r>
      <w:r w:rsidR="008D5B2B" w:rsidRPr="000C688F">
        <w:rPr>
          <w:b/>
          <w:sz w:val="32"/>
          <w:szCs w:val="32"/>
        </w:rPr>
        <w:t>4</w:t>
      </w:r>
      <w:r w:rsidR="00770B35" w:rsidRPr="000C688F">
        <w:rPr>
          <w:b/>
          <w:sz w:val="32"/>
          <w:szCs w:val="32"/>
        </w:rPr>
        <w:t>r.</w:t>
      </w:r>
    </w:p>
    <w:p w:rsidR="000C688F" w:rsidRPr="000C688F" w:rsidRDefault="000C688F" w:rsidP="000C688F">
      <w:pPr>
        <w:jc w:val="both"/>
        <w:rPr>
          <w:sz w:val="28"/>
          <w:szCs w:val="28"/>
        </w:rPr>
      </w:pPr>
      <w:r w:rsidRPr="000C688F">
        <w:rPr>
          <w:sz w:val="28"/>
          <w:szCs w:val="28"/>
        </w:rPr>
        <w:t xml:space="preserve">Kontrola przetargów objęła </w:t>
      </w:r>
      <w:r w:rsidRPr="000C688F">
        <w:rPr>
          <w:b/>
          <w:bCs/>
          <w:sz w:val="28"/>
          <w:szCs w:val="28"/>
        </w:rPr>
        <w:t>4</w:t>
      </w:r>
      <w:r w:rsidRPr="000C688F">
        <w:rPr>
          <w:sz w:val="28"/>
          <w:szCs w:val="28"/>
        </w:rPr>
        <w:t xml:space="preserve"> postępowania przetargowe. Wszystkie postępowania zostały w pełni zakończone. Zespół kontrolny dokonał kontroli postępowań przetargowych w siedzibie Starostwa. Materiały zostały przygotowane i przekazane do zespołu kontrolującego. Pozostałe dane zostały pobrane ze strony internetowej platformy zakupowej: link </w:t>
      </w:r>
      <w:hyperlink r:id="rId8" w:history="1">
        <w:r w:rsidRPr="000C688F">
          <w:rPr>
            <w:rStyle w:val="Hipercze"/>
            <w:sz w:val="28"/>
            <w:szCs w:val="28"/>
          </w:rPr>
          <w:t>https://platformazakupowa.pl/transakcja/605207</w:t>
        </w:r>
      </w:hyperlink>
      <w:r w:rsidRPr="000C688F">
        <w:rPr>
          <w:sz w:val="28"/>
          <w:szCs w:val="28"/>
        </w:rPr>
        <w:t xml:space="preserve"> </w:t>
      </w:r>
    </w:p>
    <w:p w:rsidR="000C688F" w:rsidRPr="000C688F" w:rsidRDefault="000C688F" w:rsidP="000C688F">
      <w:pPr>
        <w:jc w:val="both"/>
        <w:rPr>
          <w:sz w:val="28"/>
          <w:szCs w:val="28"/>
        </w:rPr>
      </w:pPr>
      <w:r w:rsidRPr="000C688F">
        <w:rPr>
          <w:sz w:val="28"/>
          <w:szCs w:val="28"/>
        </w:rPr>
        <w:t xml:space="preserve">Pierwsze postępowanie przetargowe, które zostało objęte kontrolą to przetarg na </w:t>
      </w:r>
      <w:r w:rsidRPr="000C688F">
        <w:rPr>
          <w:b/>
          <w:bCs/>
          <w:sz w:val="28"/>
          <w:szCs w:val="28"/>
        </w:rPr>
        <w:t>„Ubezpieczenie majątku oraz interesu majątkowego Powiatu Jarocińskiego”</w:t>
      </w:r>
      <w:r w:rsidRPr="000C688F">
        <w:rPr>
          <w:sz w:val="28"/>
          <w:szCs w:val="28"/>
        </w:rPr>
        <w:t xml:space="preserve">. Rodzaj zamówienia to usługa. Przetarg został ogłoszony w dniu 8.12.2023 r. Termin składania ofert został wyznaczony na dzień 29.12.2023 r., a kryterium oceny obejmowało - cena – </w:t>
      </w:r>
      <w:r w:rsidRPr="000C688F">
        <w:rPr>
          <w:b/>
          <w:bCs/>
          <w:sz w:val="28"/>
          <w:szCs w:val="28"/>
        </w:rPr>
        <w:t>60%</w:t>
      </w:r>
      <w:r w:rsidRPr="000C688F">
        <w:rPr>
          <w:sz w:val="28"/>
          <w:szCs w:val="28"/>
        </w:rPr>
        <w:t xml:space="preserve"> oraz warunki ubezpieczenia – </w:t>
      </w:r>
      <w:r w:rsidRPr="000C688F">
        <w:rPr>
          <w:b/>
          <w:bCs/>
          <w:sz w:val="28"/>
          <w:szCs w:val="28"/>
        </w:rPr>
        <w:t xml:space="preserve">40%. </w:t>
      </w:r>
      <w:r w:rsidRPr="000C688F">
        <w:rPr>
          <w:sz w:val="28"/>
          <w:szCs w:val="28"/>
        </w:rPr>
        <w:t>Postępowanie to zostało podzielone na dwie części.</w:t>
      </w:r>
      <w:r w:rsidRPr="000C688F">
        <w:rPr>
          <w:b/>
          <w:bCs/>
          <w:sz w:val="28"/>
          <w:szCs w:val="28"/>
        </w:rPr>
        <w:t xml:space="preserve"> </w:t>
      </w:r>
      <w:r w:rsidRPr="000C688F">
        <w:rPr>
          <w:sz w:val="28"/>
          <w:szCs w:val="28"/>
        </w:rPr>
        <w:t xml:space="preserve">I część objęła zadanie   - ubezpieczenia majątkowe, natomiast druga cześć objęła zadanie ubezpieczenia komunikacyjne. Środki jakie Zamawiający zamierzał przeznaczyć na sfinansowanie zamówienia w części I to kwota </w:t>
      </w:r>
      <w:r w:rsidRPr="000C688F">
        <w:rPr>
          <w:b/>
          <w:bCs/>
          <w:sz w:val="28"/>
          <w:szCs w:val="28"/>
        </w:rPr>
        <w:t xml:space="preserve">– 599.999 zł </w:t>
      </w:r>
      <w:r w:rsidRPr="000C688F">
        <w:rPr>
          <w:sz w:val="28"/>
          <w:szCs w:val="28"/>
        </w:rPr>
        <w:t xml:space="preserve">brutto, natomiast w części II  - </w:t>
      </w:r>
      <w:r w:rsidRPr="000C688F">
        <w:rPr>
          <w:b/>
          <w:bCs/>
          <w:sz w:val="28"/>
          <w:szCs w:val="28"/>
        </w:rPr>
        <w:t xml:space="preserve">137.000 </w:t>
      </w:r>
      <w:r w:rsidRPr="000C688F">
        <w:rPr>
          <w:sz w:val="28"/>
          <w:szCs w:val="28"/>
        </w:rPr>
        <w:t xml:space="preserve">zł brutto. </w:t>
      </w:r>
    </w:p>
    <w:p w:rsidR="000C688F" w:rsidRPr="000C688F" w:rsidRDefault="000C688F" w:rsidP="000C688F">
      <w:pPr>
        <w:jc w:val="both"/>
        <w:rPr>
          <w:sz w:val="28"/>
          <w:szCs w:val="28"/>
        </w:rPr>
      </w:pPr>
      <w:r w:rsidRPr="000C688F">
        <w:rPr>
          <w:sz w:val="28"/>
          <w:szCs w:val="28"/>
        </w:rPr>
        <w:t xml:space="preserve">W postępowaniu dla cz. I zostały złożone </w:t>
      </w:r>
      <w:r w:rsidRPr="000C688F">
        <w:rPr>
          <w:b/>
          <w:bCs/>
          <w:sz w:val="28"/>
          <w:szCs w:val="28"/>
        </w:rPr>
        <w:t>2</w:t>
      </w:r>
      <w:r w:rsidRPr="000C688F">
        <w:rPr>
          <w:sz w:val="28"/>
          <w:szCs w:val="28"/>
        </w:rPr>
        <w:t xml:space="preserve"> oferty. Pierwsza przez TUZ Towarzystwo Ubezpieczeń Wzajemnych z Warszawy na kwotę </w:t>
      </w:r>
      <w:r w:rsidRPr="000C688F">
        <w:rPr>
          <w:b/>
          <w:bCs/>
          <w:sz w:val="28"/>
          <w:szCs w:val="28"/>
        </w:rPr>
        <w:t>600.000</w:t>
      </w:r>
      <w:r w:rsidRPr="000C688F">
        <w:rPr>
          <w:sz w:val="28"/>
          <w:szCs w:val="28"/>
        </w:rPr>
        <w:t xml:space="preserve"> zł brutto, natomiast druga oferta przez Towarzystwo Ubezpieczeń i Reasekuracji „WARTA” S. A.  za kwotę </w:t>
      </w:r>
      <w:r w:rsidRPr="000C688F">
        <w:rPr>
          <w:b/>
          <w:bCs/>
          <w:sz w:val="28"/>
          <w:szCs w:val="28"/>
        </w:rPr>
        <w:t>573.796</w:t>
      </w:r>
      <w:r w:rsidRPr="000C688F">
        <w:rPr>
          <w:sz w:val="28"/>
          <w:szCs w:val="28"/>
        </w:rPr>
        <w:t xml:space="preserve"> zł brutto. Najtańsza oferta otrzymała maksymalną łączną liczbę punktów oraz odpowiada wszystkim wymaganiom określonym  w dokumentach zamówienia. Została oceniona jako najkorzystniejsza na podstawie kryterium ceny oraz kryterium warunków ubezpieczenia.</w:t>
      </w:r>
    </w:p>
    <w:p w:rsidR="000C688F" w:rsidRPr="000C688F" w:rsidRDefault="000C688F" w:rsidP="000C688F">
      <w:pPr>
        <w:jc w:val="both"/>
        <w:rPr>
          <w:sz w:val="28"/>
          <w:szCs w:val="28"/>
        </w:rPr>
      </w:pPr>
      <w:r w:rsidRPr="000C688F">
        <w:rPr>
          <w:sz w:val="28"/>
          <w:szCs w:val="28"/>
        </w:rPr>
        <w:t xml:space="preserve">Dla części II tegoż postępowania została złożona jedna oferta przez PZU SA na kwotę </w:t>
      </w:r>
      <w:r w:rsidRPr="000C688F">
        <w:rPr>
          <w:b/>
          <w:bCs/>
          <w:sz w:val="28"/>
          <w:szCs w:val="28"/>
        </w:rPr>
        <w:t>81.173,42</w:t>
      </w:r>
      <w:r w:rsidRPr="000C688F">
        <w:rPr>
          <w:sz w:val="28"/>
          <w:szCs w:val="28"/>
        </w:rPr>
        <w:t xml:space="preserve"> zł brutto. Oferta ta otrzymała maksymalną łączną liczbę punktów oraz odpowiada wszystkim wymaganiom określonym  w dokumentach zamówienia. Została oceniona jako najkorzystniejsza.</w:t>
      </w:r>
    </w:p>
    <w:p w:rsidR="000C688F" w:rsidRPr="000C688F" w:rsidRDefault="000C688F" w:rsidP="000C688F">
      <w:pPr>
        <w:jc w:val="both"/>
        <w:rPr>
          <w:sz w:val="28"/>
          <w:szCs w:val="28"/>
        </w:rPr>
      </w:pPr>
      <w:r w:rsidRPr="000C688F">
        <w:rPr>
          <w:sz w:val="28"/>
          <w:szCs w:val="28"/>
        </w:rPr>
        <w:t xml:space="preserve">Drugie postepowanie przetargowe dotyczyło zadania </w:t>
      </w:r>
      <w:r w:rsidRPr="000C688F">
        <w:rPr>
          <w:b/>
          <w:bCs/>
          <w:sz w:val="28"/>
          <w:szCs w:val="28"/>
        </w:rPr>
        <w:t>„Przebudowa dróg powiatowych polegająca na dobudowie ścieżek rowerowych”.</w:t>
      </w:r>
      <w:r w:rsidRPr="000C688F">
        <w:rPr>
          <w:sz w:val="28"/>
          <w:szCs w:val="28"/>
        </w:rPr>
        <w:t xml:space="preserve"> Postępowanie zostało </w:t>
      </w:r>
      <w:r w:rsidRPr="000C688F">
        <w:rPr>
          <w:sz w:val="28"/>
          <w:szCs w:val="28"/>
        </w:rPr>
        <w:lastRenderedPageBreak/>
        <w:t xml:space="preserve">ogłoszone w dniu  29.12.2023 r. Termin składania ofert został określony na dzień – 15.01.2024 r.  Kryterium oceny to cena stanowiąca – </w:t>
      </w:r>
      <w:r w:rsidRPr="000C688F">
        <w:rPr>
          <w:b/>
          <w:bCs/>
          <w:sz w:val="28"/>
          <w:szCs w:val="28"/>
        </w:rPr>
        <w:t>60%</w:t>
      </w:r>
      <w:r w:rsidRPr="000C688F">
        <w:rPr>
          <w:sz w:val="28"/>
          <w:szCs w:val="28"/>
        </w:rPr>
        <w:t xml:space="preserve"> oraz okres gwarancji – </w:t>
      </w:r>
      <w:r w:rsidRPr="000C688F">
        <w:rPr>
          <w:b/>
          <w:bCs/>
          <w:sz w:val="28"/>
          <w:szCs w:val="28"/>
        </w:rPr>
        <w:t xml:space="preserve">40%. </w:t>
      </w:r>
      <w:r w:rsidRPr="000C688F">
        <w:rPr>
          <w:sz w:val="28"/>
          <w:szCs w:val="28"/>
        </w:rPr>
        <w:t xml:space="preserve">Rodzaj zamówienia – roboty budowlane. Kwota, jaką Zamawiający przeznaczył na sfinansowanie zamówienia wyniosła łącznie: </w:t>
      </w:r>
      <w:r w:rsidRPr="000C688F">
        <w:rPr>
          <w:b/>
          <w:bCs/>
          <w:sz w:val="28"/>
          <w:szCs w:val="28"/>
        </w:rPr>
        <w:t>2.040.800</w:t>
      </w:r>
      <w:r w:rsidRPr="000C688F">
        <w:rPr>
          <w:sz w:val="28"/>
          <w:szCs w:val="28"/>
        </w:rPr>
        <w:t xml:space="preserve"> zł brutto. W postępowaniu wzięło udział 4 oferentów. Najdroższa oferta została złożona przez PB </w:t>
      </w:r>
      <w:proofErr w:type="spellStart"/>
      <w:r w:rsidRPr="000C688F">
        <w:rPr>
          <w:sz w:val="28"/>
          <w:szCs w:val="28"/>
        </w:rPr>
        <w:t>Haus</w:t>
      </w:r>
      <w:proofErr w:type="spellEnd"/>
      <w:r w:rsidRPr="000C688F">
        <w:rPr>
          <w:sz w:val="28"/>
          <w:szCs w:val="28"/>
        </w:rPr>
        <w:t xml:space="preserve"> Sp. z o.o. Sp. k. z Leszna na kwotę </w:t>
      </w:r>
      <w:r w:rsidRPr="000C688F">
        <w:rPr>
          <w:b/>
          <w:bCs/>
          <w:sz w:val="28"/>
          <w:szCs w:val="28"/>
        </w:rPr>
        <w:t>2.881.426,26</w:t>
      </w:r>
      <w:r w:rsidRPr="000C688F">
        <w:rPr>
          <w:sz w:val="28"/>
          <w:szCs w:val="28"/>
        </w:rPr>
        <w:t xml:space="preserve"> zł brutto, natomiast najtańsza na kwotę </w:t>
      </w:r>
      <w:r w:rsidRPr="000C688F">
        <w:rPr>
          <w:b/>
          <w:bCs/>
          <w:sz w:val="28"/>
          <w:szCs w:val="28"/>
        </w:rPr>
        <w:t>1.420.650</w:t>
      </w:r>
      <w:r w:rsidRPr="000C688F">
        <w:rPr>
          <w:sz w:val="28"/>
          <w:szCs w:val="28"/>
        </w:rPr>
        <w:t xml:space="preserve"> zł brutto przez firmę Przedsiębiorstwo Robót Drogowych „DROBUD” z Goliny. Najtańsza oferta otrzymała maksymalną łączną liczbę punktów oraz odpowiada wszystkim wymaganiom określonym  w dokumentach zamówienia. Została oceniona jako najkorzystniejsza na podstawie kryterium ceny oraz kryterium okresu gwarancji.</w:t>
      </w:r>
    </w:p>
    <w:p w:rsidR="000C688F" w:rsidRPr="000C688F" w:rsidRDefault="000C688F" w:rsidP="000C688F">
      <w:pPr>
        <w:jc w:val="both"/>
        <w:rPr>
          <w:b/>
          <w:bCs/>
          <w:sz w:val="28"/>
          <w:szCs w:val="28"/>
        </w:rPr>
      </w:pPr>
      <w:r w:rsidRPr="000C688F">
        <w:rPr>
          <w:sz w:val="28"/>
          <w:szCs w:val="28"/>
        </w:rPr>
        <w:t xml:space="preserve">Kolejnym postępowaniem, które zostało poddane kontroli było </w:t>
      </w:r>
      <w:r w:rsidRPr="000C688F">
        <w:rPr>
          <w:b/>
          <w:bCs/>
          <w:sz w:val="28"/>
          <w:szCs w:val="28"/>
        </w:rPr>
        <w:t xml:space="preserve">„Przebudowa dróg na terenie powiatu jarocińskiego polegająca na dobudowie chodników”. </w:t>
      </w:r>
      <w:r w:rsidRPr="000C688F">
        <w:rPr>
          <w:sz w:val="28"/>
          <w:szCs w:val="28"/>
        </w:rPr>
        <w:t xml:space="preserve">Rodzaj zamówienia to roboty budowlane. Przetarg został ogłoszony w dniu 17.01.2024  r. Termin składania ofert został wyznaczony na dzień 01.02.2024 r., a kryterium oceny obejmowało: cena – 60% oraz okres gwarancji – 40%. Środki jakie Zamawiający zamierzał przeznaczyć na sfinansowanie zamówienia to kwota – </w:t>
      </w:r>
      <w:r w:rsidRPr="000C688F">
        <w:rPr>
          <w:b/>
          <w:bCs/>
          <w:sz w:val="28"/>
          <w:szCs w:val="28"/>
        </w:rPr>
        <w:t>2.040.800</w:t>
      </w:r>
      <w:r w:rsidRPr="000C688F">
        <w:rPr>
          <w:sz w:val="28"/>
          <w:szCs w:val="28"/>
        </w:rPr>
        <w:t xml:space="preserve"> zł brutto. W postępowaniu zostały złożone 4 oferty.</w:t>
      </w:r>
    </w:p>
    <w:p w:rsidR="000C688F" w:rsidRPr="000C688F" w:rsidRDefault="000C688F" w:rsidP="000C688F">
      <w:pPr>
        <w:jc w:val="both"/>
        <w:rPr>
          <w:sz w:val="28"/>
          <w:szCs w:val="28"/>
        </w:rPr>
      </w:pPr>
      <w:r w:rsidRPr="000C688F">
        <w:rPr>
          <w:sz w:val="28"/>
          <w:szCs w:val="28"/>
        </w:rPr>
        <w:t xml:space="preserve"> Najdroższa na kwotę </w:t>
      </w:r>
      <w:r w:rsidRPr="000C688F">
        <w:rPr>
          <w:b/>
          <w:bCs/>
          <w:sz w:val="28"/>
          <w:szCs w:val="28"/>
        </w:rPr>
        <w:t>3.901.930,54</w:t>
      </w:r>
      <w:r w:rsidRPr="000C688F">
        <w:rPr>
          <w:sz w:val="28"/>
          <w:szCs w:val="28"/>
        </w:rPr>
        <w:t xml:space="preserve"> zł brutto, złożona przez firmę PB </w:t>
      </w:r>
      <w:proofErr w:type="spellStart"/>
      <w:r w:rsidRPr="000C688F">
        <w:rPr>
          <w:sz w:val="28"/>
          <w:szCs w:val="28"/>
        </w:rPr>
        <w:t>Haus</w:t>
      </w:r>
      <w:proofErr w:type="spellEnd"/>
      <w:r w:rsidRPr="000C688F">
        <w:rPr>
          <w:sz w:val="28"/>
          <w:szCs w:val="28"/>
        </w:rPr>
        <w:t xml:space="preserve"> Sp. z o.o. Sp. k. z Leszna. Najtańsza oferta została złożona przez firmę „WALD-BRUK” z Żółkowa na kwotę </w:t>
      </w:r>
      <w:r w:rsidRPr="000C688F">
        <w:rPr>
          <w:b/>
          <w:bCs/>
          <w:sz w:val="28"/>
          <w:szCs w:val="28"/>
        </w:rPr>
        <w:t>1.572.863,93</w:t>
      </w:r>
      <w:r w:rsidRPr="000C688F">
        <w:rPr>
          <w:sz w:val="28"/>
          <w:szCs w:val="28"/>
        </w:rPr>
        <w:t xml:space="preserve"> zł brutto. Oferta wybranego Wykonawcy (najtańszego) odpowiada wszystkim wymaganiom określonym w dokumentach zamówienia i została oceniona jako najkorzystniejsza. Wybrana oferta Wykonawcy uzyskała najwyższą łączną liczbę punktów.</w:t>
      </w:r>
    </w:p>
    <w:p w:rsidR="000C688F" w:rsidRPr="000C688F" w:rsidRDefault="000C688F" w:rsidP="000C688F">
      <w:pPr>
        <w:jc w:val="both"/>
        <w:rPr>
          <w:sz w:val="28"/>
          <w:szCs w:val="28"/>
        </w:rPr>
      </w:pPr>
      <w:r w:rsidRPr="000C688F">
        <w:rPr>
          <w:sz w:val="28"/>
          <w:szCs w:val="28"/>
        </w:rPr>
        <w:t xml:space="preserve">Ostatnie postępowanie dotyczyło </w:t>
      </w:r>
      <w:r w:rsidRPr="000C688F">
        <w:rPr>
          <w:b/>
          <w:bCs/>
          <w:sz w:val="28"/>
          <w:szCs w:val="28"/>
        </w:rPr>
        <w:t>„Przebudowa drogi powiatowej Jaraczewo- Gola-Niedźwiady – etap I ”</w:t>
      </w:r>
      <w:r w:rsidRPr="000C688F">
        <w:rPr>
          <w:sz w:val="28"/>
          <w:szCs w:val="28"/>
        </w:rPr>
        <w:t xml:space="preserve">. Postępowanie zostało ogłoszone w dn. 06.02.2024 r. Termin składania ofert to 26.02.2024 r. Kryterium oceny: cena – 60%, okres gwarancji – 40%. Rodzaj zamówienia to roboty budowlane. Zamawiający przeznaczył na wykonanie zadania kwotę </w:t>
      </w:r>
      <w:r w:rsidRPr="000C688F">
        <w:rPr>
          <w:b/>
          <w:bCs/>
          <w:sz w:val="28"/>
          <w:szCs w:val="28"/>
        </w:rPr>
        <w:t>12.000.000</w:t>
      </w:r>
      <w:r w:rsidRPr="000C688F">
        <w:rPr>
          <w:sz w:val="28"/>
          <w:szCs w:val="28"/>
        </w:rPr>
        <w:t xml:space="preserve"> zł brutto. W tym postępowaniu zostały złożone 3 oferty. Najdroższa oferta złożona przez firmę STRABAG z Pruszkowa na kwotę </w:t>
      </w:r>
      <w:r w:rsidRPr="000C688F">
        <w:rPr>
          <w:b/>
          <w:bCs/>
          <w:sz w:val="28"/>
          <w:szCs w:val="28"/>
        </w:rPr>
        <w:t>13.406.152,65</w:t>
      </w:r>
      <w:r w:rsidRPr="000C688F">
        <w:rPr>
          <w:sz w:val="28"/>
          <w:szCs w:val="28"/>
        </w:rPr>
        <w:t xml:space="preserve"> zł brutto. Najtańsza na kwotę </w:t>
      </w:r>
      <w:r w:rsidRPr="000C688F">
        <w:rPr>
          <w:b/>
          <w:bCs/>
          <w:sz w:val="28"/>
          <w:szCs w:val="28"/>
        </w:rPr>
        <w:t>11.924.570,67</w:t>
      </w:r>
      <w:r w:rsidRPr="000C688F">
        <w:rPr>
          <w:sz w:val="28"/>
          <w:szCs w:val="28"/>
        </w:rPr>
        <w:t xml:space="preserve"> zł brutto przez Przedsiębiorstwo Robót Drogowych „DROBUD” z Goliny. Oferta wybranego Wykonawcy (najtańszego) odpowiada wszystkim wymaganiom określonym w dokumentach zamówienia i została oceniona jako najkorzystniejsza. Wybrana oferta Wykonawcy uzyskała najwyższą łączną liczbę punktów.</w:t>
      </w:r>
    </w:p>
    <w:p w:rsidR="000C688F" w:rsidRPr="000C688F" w:rsidRDefault="000C688F" w:rsidP="000C688F">
      <w:pPr>
        <w:jc w:val="both"/>
        <w:rPr>
          <w:sz w:val="28"/>
          <w:szCs w:val="28"/>
        </w:rPr>
      </w:pPr>
      <w:r w:rsidRPr="000C688F">
        <w:rPr>
          <w:sz w:val="28"/>
          <w:szCs w:val="28"/>
        </w:rPr>
        <w:t>Z wybranymi w toku zakończonych postępowań przetargowych, a więc pierwszym, drugim oraz trzecim postępowaniu podlegających kontroli z Wykonawcami zostały zawarte stosowne umowy.</w:t>
      </w:r>
    </w:p>
    <w:p w:rsidR="000C688F" w:rsidRPr="000C688F" w:rsidRDefault="000C688F" w:rsidP="000C688F">
      <w:pPr>
        <w:jc w:val="both"/>
        <w:rPr>
          <w:sz w:val="28"/>
          <w:szCs w:val="28"/>
        </w:rPr>
      </w:pPr>
      <w:r w:rsidRPr="000C688F">
        <w:rPr>
          <w:sz w:val="28"/>
          <w:szCs w:val="28"/>
        </w:rPr>
        <w:t>Wszystkie postępowania zostały przeprowadzone zgodnie z przepisami ustawy – Prawo zamówień publicznych. Dochowano wszystkich terminów. Na zadane pytanie dot. treści SWZ udzielono w terminie wszystkich odpowiedzi.</w:t>
      </w:r>
    </w:p>
    <w:p w:rsidR="000C688F" w:rsidRPr="000C688F" w:rsidRDefault="000C688F" w:rsidP="000C688F">
      <w:pPr>
        <w:jc w:val="both"/>
        <w:rPr>
          <w:sz w:val="28"/>
          <w:szCs w:val="28"/>
        </w:rPr>
      </w:pPr>
      <w:r w:rsidRPr="000C688F">
        <w:rPr>
          <w:sz w:val="28"/>
          <w:szCs w:val="28"/>
        </w:rPr>
        <w:t xml:space="preserve">W pierwszym postępowaniu przetarg został rozstrzygnięty i kwota, którą Zamawiający przeznaczył na sfinansowanie cz. I zadania tj. </w:t>
      </w:r>
      <w:r w:rsidRPr="000C688F">
        <w:rPr>
          <w:b/>
          <w:bCs/>
          <w:sz w:val="28"/>
          <w:szCs w:val="28"/>
        </w:rPr>
        <w:t xml:space="preserve">599.999 </w:t>
      </w:r>
      <w:r w:rsidRPr="000C688F">
        <w:rPr>
          <w:sz w:val="28"/>
          <w:szCs w:val="28"/>
        </w:rPr>
        <w:t xml:space="preserve">zł brutto była wystarczająca. Również kwota z cz. II </w:t>
      </w:r>
      <w:r w:rsidRPr="000C688F">
        <w:rPr>
          <w:b/>
          <w:bCs/>
          <w:sz w:val="28"/>
          <w:szCs w:val="28"/>
        </w:rPr>
        <w:t xml:space="preserve">137.000 </w:t>
      </w:r>
      <w:r w:rsidRPr="000C688F">
        <w:rPr>
          <w:sz w:val="28"/>
          <w:szCs w:val="28"/>
        </w:rPr>
        <w:t xml:space="preserve">zł była wystarczająca. Umowy zostały podpisana z Wykonawcami. Powstały spore oszczędności. Z cz. I to kwota </w:t>
      </w:r>
      <w:r w:rsidRPr="000C688F">
        <w:rPr>
          <w:b/>
          <w:bCs/>
          <w:sz w:val="28"/>
          <w:szCs w:val="28"/>
        </w:rPr>
        <w:t>26.203</w:t>
      </w:r>
      <w:r w:rsidRPr="000C688F">
        <w:rPr>
          <w:sz w:val="28"/>
          <w:szCs w:val="28"/>
        </w:rPr>
        <w:t xml:space="preserve"> zł, natomiast z cz. II to kwota </w:t>
      </w:r>
      <w:r w:rsidRPr="000C688F">
        <w:rPr>
          <w:b/>
          <w:bCs/>
          <w:sz w:val="28"/>
          <w:szCs w:val="28"/>
        </w:rPr>
        <w:t>55.826,58</w:t>
      </w:r>
      <w:r w:rsidRPr="000C688F">
        <w:rPr>
          <w:sz w:val="28"/>
          <w:szCs w:val="28"/>
        </w:rPr>
        <w:t xml:space="preserve"> zł. Razem to już </w:t>
      </w:r>
      <w:r w:rsidRPr="000C688F">
        <w:rPr>
          <w:b/>
          <w:bCs/>
          <w:sz w:val="28"/>
          <w:szCs w:val="28"/>
        </w:rPr>
        <w:t>82.029</w:t>
      </w:r>
      <w:r w:rsidRPr="000C688F">
        <w:rPr>
          <w:sz w:val="28"/>
          <w:szCs w:val="28"/>
        </w:rPr>
        <w:t xml:space="preserve"> zł brutto.</w:t>
      </w:r>
    </w:p>
    <w:p w:rsidR="000C688F" w:rsidRPr="000C688F" w:rsidRDefault="000C688F" w:rsidP="000C688F">
      <w:pPr>
        <w:jc w:val="both"/>
        <w:rPr>
          <w:sz w:val="28"/>
          <w:szCs w:val="28"/>
        </w:rPr>
      </w:pPr>
      <w:r w:rsidRPr="000C688F">
        <w:rPr>
          <w:sz w:val="28"/>
          <w:szCs w:val="28"/>
        </w:rPr>
        <w:lastRenderedPageBreak/>
        <w:t xml:space="preserve">W drugim postępowaniu, które podlegało ocenie Zamawiający przeznaczył w budżecie kwotę w wysokości </w:t>
      </w:r>
      <w:r w:rsidRPr="000C688F">
        <w:rPr>
          <w:b/>
          <w:bCs/>
          <w:sz w:val="28"/>
          <w:szCs w:val="28"/>
        </w:rPr>
        <w:t>2.040.800</w:t>
      </w:r>
      <w:r w:rsidRPr="000C688F">
        <w:rPr>
          <w:sz w:val="28"/>
          <w:szCs w:val="28"/>
        </w:rPr>
        <w:t xml:space="preserve"> zł brutto. Jest to kwota zdecydowanie wystarczająca. Najtańsza oferta to kwota </w:t>
      </w:r>
      <w:r w:rsidRPr="000C688F">
        <w:rPr>
          <w:b/>
          <w:bCs/>
          <w:sz w:val="28"/>
          <w:szCs w:val="28"/>
        </w:rPr>
        <w:t>1.420.650</w:t>
      </w:r>
      <w:r w:rsidRPr="000C688F">
        <w:rPr>
          <w:sz w:val="28"/>
          <w:szCs w:val="28"/>
        </w:rPr>
        <w:t xml:space="preserve"> zł. Powstała duża oszczędność w wysokości </w:t>
      </w:r>
      <w:r w:rsidRPr="000C688F">
        <w:rPr>
          <w:b/>
          <w:bCs/>
          <w:sz w:val="28"/>
          <w:szCs w:val="28"/>
        </w:rPr>
        <w:t>620.150</w:t>
      </w:r>
      <w:r w:rsidRPr="000C688F">
        <w:rPr>
          <w:sz w:val="28"/>
          <w:szCs w:val="28"/>
        </w:rPr>
        <w:t xml:space="preserve"> zł. Podobnie jak w 3 postępowaniu, które komisja objęła swoją kontrolą. Kwota zabezpieczona w budżecie powiatu to </w:t>
      </w:r>
      <w:r w:rsidRPr="000C688F">
        <w:rPr>
          <w:b/>
          <w:bCs/>
          <w:sz w:val="28"/>
          <w:szCs w:val="28"/>
        </w:rPr>
        <w:t>2.040.800</w:t>
      </w:r>
      <w:r w:rsidRPr="000C688F">
        <w:rPr>
          <w:sz w:val="28"/>
          <w:szCs w:val="28"/>
        </w:rPr>
        <w:t xml:space="preserve"> zł, najtańsza oferta to kwota </w:t>
      </w:r>
      <w:r w:rsidRPr="000C688F">
        <w:rPr>
          <w:b/>
          <w:bCs/>
          <w:sz w:val="28"/>
          <w:szCs w:val="28"/>
        </w:rPr>
        <w:t xml:space="preserve">1.572.863,93 </w:t>
      </w:r>
      <w:r w:rsidRPr="000C688F">
        <w:rPr>
          <w:sz w:val="28"/>
          <w:szCs w:val="28"/>
        </w:rPr>
        <w:t xml:space="preserve">zł. Powstała oszczędność w wysokości aż </w:t>
      </w:r>
      <w:r w:rsidRPr="000C688F">
        <w:rPr>
          <w:b/>
          <w:bCs/>
          <w:sz w:val="28"/>
          <w:szCs w:val="28"/>
        </w:rPr>
        <w:t>467.936,07</w:t>
      </w:r>
      <w:r w:rsidRPr="000C688F">
        <w:rPr>
          <w:sz w:val="28"/>
          <w:szCs w:val="28"/>
        </w:rPr>
        <w:t xml:space="preserve"> zł brutto.</w:t>
      </w:r>
    </w:p>
    <w:p w:rsidR="000C688F" w:rsidRPr="000C688F" w:rsidRDefault="000C688F" w:rsidP="000C688F">
      <w:pPr>
        <w:jc w:val="both"/>
        <w:rPr>
          <w:sz w:val="28"/>
          <w:szCs w:val="28"/>
        </w:rPr>
      </w:pPr>
      <w:r w:rsidRPr="000C688F">
        <w:rPr>
          <w:sz w:val="28"/>
          <w:szCs w:val="28"/>
        </w:rPr>
        <w:t xml:space="preserve">Ostatnie postępowanie, które zostało poddane kontroli zakończyło się również korzystnie dla budżetu powiatu. Zamawiający przeznaczył na sfinansowanie zadania kwotę </w:t>
      </w:r>
      <w:r w:rsidRPr="000C688F">
        <w:rPr>
          <w:b/>
          <w:bCs/>
          <w:sz w:val="28"/>
          <w:szCs w:val="28"/>
        </w:rPr>
        <w:t>12.000.000</w:t>
      </w:r>
      <w:r w:rsidRPr="000C688F">
        <w:rPr>
          <w:sz w:val="28"/>
          <w:szCs w:val="28"/>
        </w:rPr>
        <w:t xml:space="preserve"> zł. Po zakończeniu postępowania najkorzystniejsza oferta opiewa na kwotę </w:t>
      </w:r>
      <w:r w:rsidRPr="000C688F">
        <w:rPr>
          <w:b/>
          <w:bCs/>
          <w:sz w:val="28"/>
          <w:szCs w:val="28"/>
        </w:rPr>
        <w:t>11.924.570,67</w:t>
      </w:r>
      <w:r w:rsidRPr="000C688F">
        <w:rPr>
          <w:sz w:val="28"/>
          <w:szCs w:val="28"/>
        </w:rPr>
        <w:t xml:space="preserve"> zł brutto. Tak więc powstała kolejna oszczędność w kwocie </w:t>
      </w:r>
      <w:r w:rsidRPr="000C688F">
        <w:rPr>
          <w:b/>
          <w:bCs/>
          <w:sz w:val="28"/>
          <w:szCs w:val="28"/>
        </w:rPr>
        <w:t>75.429,33</w:t>
      </w:r>
      <w:r w:rsidRPr="000C688F">
        <w:rPr>
          <w:sz w:val="28"/>
          <w:szCs w:val="28"/>
        </w:rPr>
        <w:t xml:space="preserve"> zł brutto. Łączne oszczędności po zakończonych postępowaniach przetargowych wyniosły aż </w:t>
      </w:r>
      <w:r w:rsidRPr="000C688F">
        <w:rPr>
          <w:b/>
          <w:bCs/>
          <w:sz w:val="28"/>
          <w:szCs w:val="28"/>
        </w:rPr>
        <w:t>1.245.544,98</w:t>
      </w:r>
      <w:r w:rsidRPr="000C688F">
        <w:rPr>
          <w:sz w:val="28"/>
          <w:szCs w:val="28"/>
        </w:rPr>
        <w:t xml:space="preserve"> zł brutto.</w:t>
      </w:r>
    </w:p>
    <w:p w:rsidR="000C688F" w:rsidRPr="000C688F" w:rsidRDefault="000C688F" w:rsidP="000C688F">
      <w:pPr>
        <w:jc w:val="both"/>
        <w:rPr>
          <w:sz w:val="28"/>
          <w:szCs w:val="28"/>
        </w:rPr>
      </w:pPr>
      <w:r w:rsidRPr="000C688F">
        <w:rPr>
          <w:sz w:val="28"/>
          <w:szCs w:val="28"/>
        </w:rPr>
        <w:t xml:space="preserve">Komisja przetargowa bardzo skrupulatnie przeliczyła wszystkie złożone oferty. </w:t>
      </w:r>
    </w:p>
    <w:p w:rsidR="000C688F" w:rsidRPr="000C688F" w:rsidRDefault="000C688F" w:rsidP="000C688F">
      <w:pPr>
        <w:jc w:val="both"/>
        <w:rPr>
          <w:sz w:val="28"/>
          <w:szCs w:val="28"/>
        </w:rPr>
      </w:pPr>
      <w:r w:rsidRPr="000C688F">
        <w:rPr>
          <w:sz w:val="28"/>
          <w:szCs w:val="28"/>
        </w:rPr>
        <w:t>Dochowano wszelkich terminów. Z wybranymi w toku zakończonych postępowań przetargowych podlegających kontroli Wykonawcami zostały zawarte stosowne umowy. Przyznać należy że we wszystkich postępowaniach przetargowych kwoty, które Zamawiający zabezpieczył były wystarczające, bardzo dobrze zaplanowane. Kwoty, które pozostały stanowić będą zabezpieczenie dla kolejnych inwestycji służącym mieszkańcom powiatu jarocińskiego.</w:t>
      </w:r>
    </w:p>
    <w:p w:rsidR="001F78D1" w:rsidRDefault="001F78D1" w:rsidP="00D07F02">
      <w:pPr>
        <w:pStyle w:val="NormalnyWeb"/>
        <w:spacing w:before="0" w:beforeAutospacing="0" w:after="120" w:line="276" w:lineRule="auto"/>
        <w:jc w:val="both"/>
        <w:rPr>
          <w:b/>
          <w:sz w:val="32"/>
          <w:szCs w:val="32"/>
          <w:lang w:eastAsia="ar-SA"/>
        </w:rPr>
      </w:pPr>
    </w:p>
    <w:p w:rsidR="00394790" w:rsidRPr="00394790" w:rsidRDefault="001F78D1" w:rsidP="00D07F02">
      <w:pPr>
        <w:pStyle w:val="NormalnyWeb"/>
        <w:spacing w:before="0" w:beforeAutospacing="0" w:after="120" w:line="276" w:lineRule="auto"/>
        <w:jc w:val="both"/>
        <w:rPr>
          <w:sz w:val="32"/>
          <w:szCs w:val="32"/>
        </w:rPr>
      </w:pPr>
      <w:r>
        <w:rPr>
          <w:b/>
          <w:sz w:val="32"/>
          <w:szCs w:val="32"/>
          <w:lang w:eastAsia="ar-SA"/>
        </w:rPr>
        <w:t>2</w:t>
      </w:r>
      <w:r w:rsidR="00221B26">
        <w:rPr>
          <w:b/>
          <w:sz w:val="32"/>
          <w:szCs w:val="32"/>
          <w:lang w:eastAsia="ar-SA"/>
        </w:rPr>
        <w:t xml:space="preserve">. </w:t>
      </w:r>
      <w:r w:rsidR="00394790" w:rsidRPr="00394790">
        <w:rPr>
          <w:b/>
          <w:bCs/>
          <w:sz w:val="32"/>
          <w:szCs w:val="32"/>
        </w:rPr>
        <w:t>W maju</w:t>
      </w:r>
      <w:r w:rsidR="003543CE">
        <w:rPr>
          <w:b/>
          <w:bCs/>
          <w:sz w:val="32"/>
          <w:szCs w:val="32"/>
        </w:rPr>
        <w:t xml:space="preserve"> </w:t>
      </w:r>
      <w:r w:rsidR="00394790" w:rsidRPr="00394790">
        <w:rPr>
          <w:b/>
          <w:bCs/>
          <w:sz w:val="32"/>
          <w:szCs w:val="32"/>
        </w:rPr>
        <w:t>dokonano kontroli realizacji budżetu powiatu za 20</w:t>
      </w:r>
      <w:r w:rsidR="00221B26">
        <w:rPr>
          <w:b/>
          <w:bCs/>
          <w:sz w:val="32"/>
          <w:szCs w:val="32"/>
        </w:rPr>
        <w:t>2</w:t>
      </w:r>
      <w:r w:rsidR="000C688F">
        <w:rPr>
          <w:b/>
          <w:bCs/>
          <w:sz w:val="32"/>
          <w:szCs w:val="32"/>
        </w:rPr>
        <w:t>3 rok w </w:t>
      </w:r>
      <w:r w:rsidR="00394790" w:rsidRPr="00394790">
        <w:rPr>
          <w:b/>
          <w:bCs/>
          <w:sz w:val="32"/>
          <w:szCs w:val="32"/>
        </w:rPr>
        <w:t>ramach procedury absolutoryjnej.</w:t>
      </w:r>
    </w:p>
    <w:p w:rsidR="000C688F" w:rsidRPr="00A17395" w:rsidRDefault="000C688F" w:rsidP="000C688F">
      <w:pPr>
        <w:ind w:firstLine="708"/>
        <w:jc w:val="both"/>
      </w:pPr>
      <w:r w:rsidRPr="00A17395">
        <w:t>Komisja Rewizyjna oceniając wykonanie budżetu powiatu dokonała porównania budżetu uchwalonego z wykonanym  zwłaszcza pod względem legalności, celowości, rzetelności i gospodarności. W dniach od 14 maja 202</w:t>
      </w:r>
      <w:r>
        <w:t>4</w:t>
      </w:r>
      <w:r w:rsidRPr="00A17395">
        <w:t xml:space="preserve"> r. do 27 maja 202</w:t>
      </w:r>
      <w:r>
        <w:t>4</w:t>
      </w:r>
      <w:r w:rsidRPr="00A17395">
        <w:t xml:space="preserve"> r. Komisja Rewizyjna na podstawie opracowanego harmonogramu kontroli dochodów i wydatków dokonała wnikliwej analizy sprawozdań budżetowych i finansowych dotyczących wykonania budżetu za 2023 rok. </w:t>
      </w:r>
    </w:p>
    <w:p w:rsidR="000C688F" w:rsidRPr="00A17395" w:rsidRDefault="000C688F" w:rsidP="000C688F">
      <w:pPr>
        <w:jc w:val="both"/>
      </w:pPr>
      <w:r w:rsidRPr="00A17395">
        <w:t>Analizie i ocenie poddano:</w:t>
      </w:r>
    </w:p>
    <w:p w:rsidR="000C688F" w:rsidRPr="00A17395" w:rsidRDefault="000C688F" w:rsidP="000C688F">
      <w:pPr>
        <w:jc w:val="both"/>
      </w:pPr>
      <w:r w:rsidRPr="00A17395">
        <w:t>- opisowe sprawozdanie z wykonania budżetu Powiatu Jarocińskiego za 2023 rok,</w:t>
      </w:r>
    </w:p>
    <w:p w:rsidR="000C688F" w:rsidRPr="00A17395" w:rsidRDefault="000C688F" w:rsidP="000C688F">
      <w:pPr>
        <w:jc w:val="both"/>
      </w:pPr>
      <w:r w:rsidRPr="00A17395">
        <w:t>- informacje o stanie mienia komunalnego Powiatu Jarocińskiego</w:t>
      </w:r>
    </w:p>
    <w:p w:rsidR="000C688F" w:rsidRPr="00A17395" w:rsidRDefault="000C688F" w:rsidP="000C688F">
      <w:pPr>
        <w:jc w:val="both"/>
      </w:pPr>
      <w:r w:rsidRPr="00A17395">
        <w:t>- sprawozdanie finansowe Powiatu Jarocińskiego za 2023 r.,</w:t>
      </w:r>
    </w:p>
    <w:p w:rsidR="000C688F" w:rsidRPr="00A17395" w:rsidRDefault="000C688F" w:rsidP="000C688F">
      <w:pPr>
        <w:jc w:val="both"/>
      </w:pPr>
      <w:r w:rsidRPr="00A17395">
        <w:t>- opinię RIO o sprawozdaniu z wykonania budżetu powiatu za 2023 rok wraz z informacją o stanie mienia z objaśnieniami.</w:t>
      </w:r>
    </w:p>
    <w:p w:rsidR="000C688F" w:rsidRPr="00A17395" w:rsidRDefault="000C688F" w:rsidP="000C688F">
      <w:pPr>
        <w:suppressAutoHyphens/>
        <w:overflowPunct w:val="0"/>
        <w:autoSpaceDE w:val="0"/>
        <w:ind w:right="-3"/>
        <w:jc w:val="both"/>
        <w:textAlignment w:val="baseline"/>
        <w:rPr>
          <w:lang w:eastAsia="ar-SA"/>
        </w:rPr>
      </w:pPr>
      <w:r w:rsidRPr="00A17395">
        <w:rPr>
          <w:lang w:eastAsia="ar-SA"/>
        </w:rPr>
        <w:t xml:space="preserve">Zespół kontrolny stwierdził, że budżet powiatu jarocińskiego uchwalony został uchwałą nr LXII/362/22 Rady Powiatu z dnia 28 grudnia 2022 r. </w:t>
      </w:r>
    </w:p>
    <w:p w:rsidR="000C688F" w:rsidRPr="00A17395" w:rsidRDefault="000C688F" w:rsidP="000C688F">
      <w:pPr>
        <w:suppressAutoHyphens/>
        <w:overflowPunct w:val="0"/>
        <w:autoSpaceDE w:val="0"/>
        <w:ind w:right="-3"/>
        <w:jc w:val="both"/>
        <w:textAlignment w:val="baseline"/>
        <w:rPr>
          <w:lang w:eastAsia="ar-SA"/>
        </w:rPr>
      </w:pPr>
      <w:r w:rsidRPr="00A17395">
        <w:rPr>
          <w:lang w:eastAsia="ar-SA"/>
        </w:rPr>
        <w:t>Uchwalony budżet wynosił:</w:t>
      </w:r>
    </w:p>
    <w:p w:rsidR="000C688F" w:rsidRPr="00A17395" w:rsidRDefault="000C688F" w:rsidP="000C688F">
      <w:pPr>
        <w:suppressAutoHyphens/>
        <w:overflowPunct w:val="0"/>
        <w:autoSpaceDE w:val="0"/>
        <w:ind w:right="-3"/>
        <w:jc w:val="both"/>
        <w:textAlignment w:val="baseline"/>
        <w:rPr>
          <w:lang w:eastAsia="ar-SA"/>
        </w:rPr>
      </w:pPr>
      <w:r w:rsidRPr="00A17395">
        <w:rPr>
          <w:lang w:eastAsia="ar-SA"/>
        </w:rPr>
        <w:t>- po stronie dochodów 127.075.156,14 zł</w:t>
      </w:r>
    </w:p>
    <w:p w:rsidR="000C688F" w:rsidRPr="00A17395" w:rsidRDefault="000C688F" w:rsidP="000C688F">
      <w:pPr>
        <w:suppressAutoHyphens/>
        <w:overflowPunct w:val="0"/>
        <w:autoSpaceDE w:val="0"/>
        <w:ind w:right="-3"/>
        <w:jc w:val="both"/>
        <w:textAlignment w:val="baseline"/>
        <w:rPr>
          <w:lang w:eastAsia="ar-SA"/>
        </w:rPr>
      </w:pPr>
      <w:r w:rsidRPr="00A17395">
        <w:rPr>
          <w:lang w:eastAsia="ar-SA"/>
        </w:rPr>
        <w:t>- po stronie wydatków 142.854.317,31 zł,</w:t>
      </w:r>
    </w:p>
    <w:p w:rsidR="000C688F" w:rsidRPr="00A17395" w:rsidRDefault="000C688F" w:rsidP="000C688F">
      <w:pPr>
        <w:suppressAutoHyphens/>
        <w:overflowPunct w:val="0"/>
        <w:autoSpaceDE w:val="0"/>
        <w:ind w:right="-3"/>
        <w:jc w:val="both"/>
        <w:textAlignment w:val="baseline"/>
        <w:rPr>
          <w:lang w:eastAsia="ar-SA"/>
        </w:rPr>
      </w:pPr>
      <w:r w:rsidRPr="00A17395">
        <w:rPr>
          <w:lang w:eastAsia="ar-SA"/>
        </w:rPr>
        <w:t>- po stronie rozchodów 3.020.000,00 zł,</w:t>
      </w:r>
    </w:p>
    <w:p w:rsidR="000C688F" w:rsidRPr="00A17395" w:rsidRDefault="000C688F" w:rsidP="000C688F">
      <w:pPr>
        <w:suppressAutoHyphens/>
        <w:overflowPunct w:val="0"/>
        <w:autoSpaceDE w:val="0"/>
        <w:ind w:right="-3"/>
        <w:jc w:val="both"/>
        <w:textAlignment w:val="baseline"/>
        <w:rPr>
          <w:lang w:eastAsia="ar-SA"/>
        </w:rPr>
      </w:pPr>
      <w:r w:rsidRPr="00A17395">
        <w:rPr>
          <w:lang w:eastAsia="ar-SA"/>
        </w:rPr>
        <w:t>- po stronie przychodów 18.799.161,17 zł,</w:t>
      </w:r>
    </w:p>
    <w:p w:rsidR="000C688F" w:rsidRPr="00A17395" w:rsidRDefault="000C688F" w:rsidP="000C688F">
      <w:pPr>
        <w:suppressAutoHyphens/>
        <w:overflowPunct w:val="0"/>
        <w:autoSpaceDE w:val="0"/>
        <w:ind w:right="-3"/>
        <w:jc w:val="both"/>
        <w:textAlignment w:val="baseline"/>
        <w:rPr>
          <w:lang w:eastAsia="ar-SA"/>
        </w:rPr>
      </w:pPr>
      <w:r w:rsidRPr="00A17395">
        <w:rPr>
          <w:lang w:eastAsia="ar-SA"/>
        </w:rPr>
        <w:t>w tym: dotacje celowe na zadania zlecone 8.535.696,00 zł.</w:t>
      </w:r>
    </w:p>
    <w:p w:rsidR="000C688F" w:rsidRPr="00A17395" w:rsidRDefault="000C688F" w:rsidP="000C688F">
      <w:pPr>
        <w:suppressAutoHyphens/>
        <w:overflowPunct w:val="0"/>
        <w:autoSpaceDE w:val="0"/>
        <w:ind w:right="-3"/>
        <w:jc w:val="both"/>
        <w:textAlignment w:val="baseline"/>
        <w:rPr>
          <w:lang w:eastAsia="ar-SA"/>
        </w:rPr>
      </w:pPr>
      <w:r w:rsidRPr="00A17395">
        <w:rPr>
          <w:lang w:eastAsia="ar-SA"/>
        </w:rPr>
        <w:t>W wyniku dokonanych zmian budżet powiatu na dzień 31 grudnia 2023 r. został zrealizowany następująco:</w:t>
      </w:r>
    </w:p>
    <w:p w:rsidR="000C688F" w:rsidRPr="00A17395" w:rsidRDefault="000C688F" w:rsidP="000C688F">
      <w:pPr>
        <w:suppressAutoHyphens/>
        <w:overflowPunct w:val="0"/>
        <w:autoSpaceDE w:val="0"/>
        <w:ind w:right="-3"/>
        <w:jc w:val="both"/>
        <w:textAlignment w:val="baseline"/>
        <w:rPr>
          <w:lang w:eastAsia="ar-SA"/>
        </w:rPr>
      </w:pPr>
      <w:r w:rsidRPr="00A17395">
        <w:rPr>
          <w:lang w:eastAsia="ar-SA"/>
        </w:rPr>
        <w:t>- dochody na plan 158.776.668,39 zł wykonano 156.237.425,84 zł, tj. 98,40%</w:t>
      </w:r>
    </w:p>
    <w:p w:rsidR="000C688F" w:rsidRPr="00A17395" w:rsidRDefault="000C688F" w:rsidP="000C688F">
      <w:pPr>
        <w:suppressAutoHyphens/>
        <w:overflowPunct w:val="0"/>
        <w:autoSpaceDE w:val="0"/>
        <w:ind w:right="-3"/>
        <w:jc w:val="both"/>
        <w:textAlignment w:val="baseline"/>
        <w:rPr>
          <w:lang w:eastAsia="ar-SA"/>
        </w:rPr>
      </w:pPr>
      <w:r w:rsidRPr="00A17395">
        <w:rPr>
          <w:lang w:eastAsia="ar-SA"/>
        </w:rPr>
        <w:t>- wydatki na plan 173.237.279,37 zł wykonano 165.056.824,08 zł, tj. 95,28%</w:t>
      </w:r>
    </w:p>
    <w:p w:rsidR="000C688F" w:rsidRPr="00A17395" w:rsidRDefault="000C688F" w:rsidP="000C688F">
      <w:pPr>
        <w:suppressAutoHyphens/>
        <w:overflowPunct w:val="0"/>
        <w:autoSpaceDE w:val="0"/>
        <w:ind w:right="-3"/>
        <w:jc w:val="both"/>
        <w:textAlignment w:val="baseline"/>
        <w:rPr>
          <w:lang w:eastAsia="ar-SA"/>
        </w:rPr>
      </w:pPr>
      <w:r w:rsidRPr="00A17395">
        <w:rPr>
          <w:lang w:eastAsia="ar-SA"/>
        </w:rPr>
        <w:t>- przychody na plan 22.805.950,18 zł wykonano 18.218.754,99 zł tj. 79,89%</w:t>
      </w:r>
    </w:p>
    <w:p w:rsidR="000C688F" w:rsidRPr="00A17395" w:rsidRDefault="000C688F" w:rsidP="000C688F">
      <w:pPr>
        <w:suppressAutoHyphens/>
        <w:overflowPunct w:val="0"/>
        <w:autoSpaceDE w:val="0"/>
        <w:ind w:right="-3"/>
        <w:jc w:val="both"/>
        <w:textAlignment w:val="baseline"/>
        <w:rPr>
          <w:lang w:eastAsia="ar-SA"/>
        </w:rPr>
      </w:pPr>
      <w:r w:rsidRPr="00A17395">
        <w:rPr>
          <w:lang w:eastAsia="ar-SA"/>
        </w:rPr>
        <w:t>- rozchody na plan 8.345.339,20 zł wykonano 7.138.568,64 zł, tj. 85,53%</w:t>
      </w:r>
    </w:p>
    <w:p w:rsidR="000C688F" w:rsidRPr="00A17395" w:rsidRDefault="000C688F" w:rsidP="000C688F">
      <w:pPr>
        <w:suppressAutoHyphens/>
        <w:overflowPunct w:val="0"/>
        <w:autoSpaceDE w:val="0"/>
        <w:ind w:right="-3"/>
        <w:jc w:val="both"/>
        <w:textAlignment w:val="baseline"/>
        <w:rPr>
          <w:lang w:eastAsia="ar-SA"/>
        </w:rPr>
      </w:pPr>
      <w:r w:rsidRPr="00A17395">
        <w:rPr>
          <w:lang w:eastAsia="ar-SA"/>
        </w:rPr>
        <w:t>- zadania zlecone na plan 11.146.492,60 zł wykonano 11.074.781,53 zł, tj. 99,36%.</w:t>
      </w:r>
    </w:p>
    <w:p w:rsidR="000C688F" w:rsidRPr="00A17395" w:rsidRDefault="000C688F" w:rsidP="000C688F">
      <w:pPr>
        <w:suppressAutoHyphens/>
        <w:overflowPunct w:val="0"/>
        <w:autoSpaceDE w:val="0"/>
        <w:ind w:right="-3" w:firstLine="709"/>
        <w:jc w:val="both"/>
        <w:textAlignment w:val="baseline"/>
        <w:rPr>
          <w:lang w:eastAsia="ar-SA"/>
        </w:rPr>
      </w:pPr>
      <w:r w:rsidRPr="00A17395">
        <w:rPr>
          <w:b/>
          <w:bCs/>
          <w:lang w:eastAsia="ar-SA"/>
        </w:rPr>
        <w:lastRenderedPageBreak/>
        <w:t>Na podstawie analizy sprawozdania z wykonania budżetu, informacji udzielonych przez ww. osoby przy zachowaniu następujących kryteriów kontrolnych tj. legalności, rzetelności, gospodarności, celowości i zgodności dokumentacji ze stanem faktycznym dokonano oceny realizacji budżetu powiatu za 2023 rok.</w:t>
      </w:r>
    </w:p>
    <w:p w:rsidR="000C688F" w:rsidRPr="00A17395" w:rsidRDefault="000C688F" w:rsidP="000C688F">
      <w:pPr>
        <w:suppressAutoHyphens/>
        <w:overflowPunct w:val="0"/>
        <w:autoSpaceDE w:val="0"/>
        <w:jc w:val="both"/>
        <w:textAlignment w:val="baseline"/>
        <w:rPr>
          <w:b/>
          <w:bCs/>
          <w:lang w:eastAsia="ar-SA"/>
        </w:rPr>
      </w:pPr>
      <w:r w:rsidRPr="00A17395">
        <w:rPr>
          <w:b/>
          <w:bCs/>
          <w:lang w:eastAsia="ar-SA"/>
        </w:rPr>
        <w:t>Realizacja dochodów budżetu przedstawia się następująco:</w:t>
      </w:r>
    </w:p>
    <w:p w:rsidR="000C688F" w:rsidRPr="00A17395" w:rsidRDefault="000C688F" w:rsidP="000C688F">
      <w:pPr>
        <w:suppressAutoHyphens/>
        <w:overflowPunct w:val="0"/>
        <w:autoSpaceDE w:val="0"/>
        <w:jc w:val="both"/>
        <w:textAlignment w:val="baseline"/>
        <w:rPr>
          <w:b/>
          <w:bCs/>
          <w:lang w:eastAsia="ar-SA"/>
        </w:rPr>
      </w:pPr>
      <w:r w:rsidRPr="00A17395">
        <w:rPr>
          <w:b/>
          <w:bCs/>
          <w:lang w:eastAsia="ar-SA"/>
        </w:rPr>
        <w:t>Dział 010 – Rolnictwo i łowiectwo wykonanie w kwocie 18.000,00 zł, co stanowi 100% planu</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 xml:space="preserve">Powiat Jarociński otrzymał środki z budżetu Samorządu Województwa Wielkopolskiego w kwocie 18.000,00 zł z przeznaczeniem na zakup sadzonek drzew miododajnych. Realizacja prawidłowa, </w:t>
      </w:r>
      <w:proofErr w:type="spellStart"/>
      <w:r w:rsidRPr="00A17395">
        <w:rPr>
          <w:bCs/>
          <w:lang w:eastAsia="ar-SA"/>
        </w:rPr>
        <w:t>ww</w:t>
      </w:r>
      <w:proofErr w:type="spellEnd"/>
      <w:r w:rsidRPr="00A17395">
        <w:rPr>
          <w:bCs/>
          <w:lang w:eastAsia="ar-SA"/>
        </w:rPr>
        <w:t xml:space="preserve"> zadania wykonano.</w:t>
      </w:r>
    </w:p>
    <w:p w:rsidR="000C688F" w:rsidRPr="00A17395" w:rsidRDefault="000C688F" w:rsidP="000C688F">
      <w:pPr>
        <w:suppressAutoHyphens/>
        <w:overflowPunct w:val="0"/>
        <w:autoSpaceDE w:val="0"/>
        <w:jc w:val="both"/>
        <w:textAlignment w:val="baseline"/>
        <w:rPr>
          <w:bCs/>
          <w:lang w:eastAsia="ar-SA"/>
        </w:rPr>
      </w:pPr>
      <w:r w:rsidRPr="00A17395">
        <w:rPr>
          <w:b/>
          <w:bCs/>
          <w:lang w:eastAsia="ar-SA"/>
        </w:rPr>
        <w:t>Dział 020 – Leśnictwo – wykonanie w kwocie 40.685,19 zł, co stanowi 100% planu</w:t>
      </w:r>
      <w:r w:rsidRPr="00A17395">
        <w:rPr>
          <w:bCs/>
          <w:lang w:eastAsia="ar-SA"/>
        </w:rPr>
        <w:t>. Dochody bieżące otrzymywane z ARiMR (jak co roku) na wypłatę ekwiwalentów właścicielom za wyłączenie gruntów z upraw rolnych i prowadzenie upraw leśnych zgodnie z przeznaczeniem gruntów rolnych do zalesienia. Realizacja zgodnie z planem.</w:t>
      </w:r>
    </w:p>
    <w:p w:rsidR="000C688F" w:rsidRPr="00A17395" w:rsidRDefault="000C688F" w:rsidP="000C688F">
      <w:pPr>
        <w:suppressAutoHyphens/>
        <w:overflowPunct w:val="0"/>
        <w:autoSpaceDE w:val="0"/>
        <w:jc w:val="both"/>
        <w:textAlignment w:val="baseline"/>
        <w:rPr>
          <w:b/>
          <w:bCs/>
          <w:lang w:eastAsia="ar-SA"/>
        </w:rPr>
      </w:pPr>
      <w:r w:rsidRPr="00A17395">
        <w:rPr>
          <w:b/>
          <w:bCs/>
          <w:lang w:eastAsia="ar-SA"/>
        </w:rPr>
        <w:t xml:space="preserve">Dział 600 – Transport i łączność – wykonanie w kwocie 11.838.439,71 zł, co stanowi 99,96% planu. </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Powiat Jarociński pozyskał dodatkowe środki na realizację inwestycji na drogach powiatowych:</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 xml:space="preserve">- na remont drogi Kadziak – Tarce środki z Rządowego Funduszu Rozwoju Dróg w kwocie 660.671,25 zł, a na drogę Rusko – Wyrębin 763.518,41 zł z </w:t>
      </w:r>
      <w:proofErr w:type="spellStart"/>
      <w:r w:rsidRPr="00A17395">
        <w:rPr>
          <w:bCs/>
          <w:lang w:eastAsia="ar-SA"/>
        </w:rPr>
        <w:t>RzFRD</w:t>
      </w:r>
      <w:proofErr w:type="spellEnd"/>
      <w:r w:rsidRPr="00A17395">
        <w:rPr>
          <w:bCs/>
          <w:lang w:eastAsia="ar-SA"/>
        </w:rPr>
        <w:t>;</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 xml:space="preserve">- na przebudowę drogi Panienka – granica powiatu środki z </w:t>
      </w:r>
      <w:proofErr w:type="spellStart"/>
      <w:r w:rsidRPr="00A17395">
        <w:rPr>
          <w:bCs/>
          <w:lang w:eastAsia="ar-SA"/>
        </w:rPr>
        <w:t>RzFRD</w:t>
      </w:r>
      <w:proofErr w:type="spellEnd"/>
      <w:r w:rsidRPr="00A17395">
        <w:rPr>
          <w:bCs/>
          <w:lang w:eastAsia="ar-SA"/>
        </w:rPr>
        <w:t xml:space="preserve"> w kwocie 2.990.656,25 zł oraz pomoc finansową od Gminy Jaraczewo w kwocie 500.000,00 zł;</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 xml:space="preserve">- na przebudowę drogi Żerków – Bieździadów kwotę 4.100.161,05 z </w:t>
      </w:r>
      <w:proofErr w:type="spellStart"/>
      <w:r w:rsidRPr="00A17395">
        <w:rPr>
          <w:bCs/>
          <w:lang w:eastAsia="ar-SA"/>
        </w:rPr>
        <w:t>RzFRD</w:t>
      </w:r>
      <w:proofErr w:type="spellEnd"/>
      <w:r w:rsidRPr="00A17395">
        <w:rPr>
          <w:bCs/>
          <w:lang w:eastAsia="ar-SA"/>
        </w:rPr>
        <w:t xml:space="preserve"> oraz pomoc finansową od Gminy Żerków w kwocie 1.466.950,77 zł;</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 na przebudowę drogi Żerków – Raszewy – Komorze pomoc finansową od Gminy Żerków w kwocie 950.717,25 zł;</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 xml:space="preserve">- przebudowa drogi w Mieszkowie polegająca na przebudowie chodnika z przejściem dla pieszych kwota 176.886,13 z </w:t>
      </w:r>
      <w:proofErr w:type="spellStart"/>
      <w:r w:rsidRPr="00A17395">
        <w:rPr>
          <w:bCs/>
          <w:lang w:eastAsia="ar-SA"/>
        </w:rPr>
        <w:t>RzFRD</w:t>
      </w:r>
      <w:proofErr w:type="spellEnd"/>
      <w:r w:rsidRPr="00A17395">
        <w:rPr>
          <w:bCs/>
          <w:lang w:eastAsia="ar-SA"/>
        </w:rPr>
        <w:t>;</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 xml:space="preserve">- przebudowa drogi w Kotlinie polegająca na przebudowie chodnika z przejściem dla pieszych kwota 67.003,70 z </w:t>
      </w:r>
      <w:proofErr w:type="spellStart"/>
      <w:r w:rsidRPr="00A17395">
        <w:rPr>
          <w:bCs/>
          <w:lang w:eastAsia="ar-SA"/>
        </w:rPr>
        <w:t>RzFRD</w:t>
      </w:r>
      <w:proofErr w:type="spellEnd"/>
      <w:r w:rsidRPr="00A17395">
        <w:rPr>
          <w:bCs/>
          <w:lang w:eastAsia="ar-SA"/>
        </w:rPr>
        <w:t>;</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 xml:space="preserve">- przebudowa drogi w </w:t>
      </w:r>
      <w:proofErr w:type="spellStart"/>
      <w:r w:rsidRPr="00A17395">
        <w:rPr>
          <w:bCs/>
          <w:lang w:eastAsia="ar-SA"/>
        </w:rPr>
        <w:t>Komorzu</w:t>
      </w:r>
      <w:proofErr w:type="spellEnd"/>
      <w:r w:rsidRPr="00A17395">
        <w:rPr>
          <w:bCs/>
          <w:lang w:eastAsia="ar-SA"/>
        </w:rPr>
        <w:t xml:space="preserve"> Przybysławskim polegająca na przebudowie chodnika z przejściem dla pieszych kwota 59.270,08 z </w:t>
      </w:r>
      <w:proofErr w:type="spellStart"/>
      <w:r w:rsidRPr="00A17395">
        <w:rPr>
          <w:bCs/>
          <w:lang w:eastAsia="ar-SA"/>
        </w:rPr>
        <w:t>RzFRD</w:t>
      </w:r>
      <w:proofErr w:type="spellEnd"/>
      <w:r w:rsidRPr="00A17395">
        <w:rPr>
          <w:bCs/>
          <w:lang w:eastAsia="ar-SA"/>
        </w:rPr>
        <w:t>;</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 xml:space="preserve">- przebudowa drogi w Suchorzewku polegająca na przebudowie chodnika z przejściem dla pieszych kwota 72.478,92 z </w:t>
      </w:r>
      <w:proofErr w:type="spellStart"/>
      <w:r w:rsidRPr="00A17395">
        <w:rPr>
          <w:bCs/>
          <w:lang w:eastAsia="ar-SA"/>
        </w:rPr>
        <w:t>RzFRD</w:t>
      </w:r>
      <w:proofErr w:type="spellEnd"/>
      <w:r w:rsidRPr="00A17395">
        <w:rPr>
          <w:bCs/>
          <w:lang w:eastAsia="ar-SA"/>
        </w:rPr>
        <w:t>.</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 xml:space="preserve">Skarbnik Powiatu poinformował, że na początek 2023 roku planowano jedynie 955 tysięcy zł pomocy finansowej od Gminy Żerków na drogę Żerków – Raszewy – Komorze. Do końca roku pozyskano dodatkowo blisko 11 mln zł, co pozwoliło sfinansować powyższe zadania drogowe.  Dzięki pozyskanym środkom udział powiatu w tych zadaniach nie wynosił 100 % kosztów, a jedynie 35,30%. (całkowite nakłady na </w:t>
      </w:r>
      <w:proofErr w:type="spellStart"/>
      <w:r w:rsidRPr="00A17395">
        <w:rPr>
          <w:bCs/>
          <w:lang w:eastAsia="ar-SA"/>
        </w:rPr>
        <w:t>ww</w:t>
      </w:r>
      <w:proofErr w:type="spellEnd"/>
      <w:r w:rsidRPr="00A17395">
        <w:rPr>
          <w:bCs/>
          <w:lang w:eastAsia="ar-SA"/>
        </w:rPr>
        <w:t xml:space="preserve"> drogi to ponad 18,2 mln zł a środki pozyskane ponad 11,8 mln zł).</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Ponadto powiat otrzymał jednorazowe odszkodowanie od ubezpieczyciela za uszkodzoną balustradę przy drodze powiatowej w miejscowości Lisew w kwocie 30.125,90 zł.</w:t>
      </w:r>
    </w:p>
    <w:p w:rsidR="000C688F" w:rsidRPr="00A17395" w:rsidRDefault="000C688F" w:rsidP="000C688F">
      <w:pPr>
        <w:suppressAutoHyphens/>
        <w:overflowPunct w:val="0"/>
        <w:autoSpaceDE w:val="0"/>
        <w:jc w:val="both"/>
        <w:textAlignment w:val="baseline"/>
        <w:rPr>
          <w:b/>
          <w:bCs/>
          <w:i/>
          <w:lang w:eastAsia="ar-SA"/>
        </w:rPr>
      </w:pPr>
      <w:r w:rsidRPr="00A17395">
        <w:rPr>
          <w:b/>
          <w:bCs/>
          <w:i/>
          <w:lang w:eastAsia="ar-SA"/>
        </w:rPr>
        <w:t xml:space="preserve">Komisja pozytywnie ocenia skuteczność powiatu w pozyskiwaniu środków zewnętrznych. Na uwagę zasługuje również bardzo dobra współpraca powiatu z Gminą Żerków, która kolejny raz udzieliła pomocy finansowej powiatowi na przebudowę dróg powiatowych na jej terenie. </w:t>
      </w:r>
    </w:p>
    <w:p w:rsidR="000C688F" w:rsidRPr="00A17395" w:rsidRDefault="000C688F" w:rsidP="000C688F">
      <w:pPr>
        <w:suppressAutoHyphens/>
        <w:overflowPunct w:val="0"/>
        <w:autoSpaceDE w:val="0"/>
        <w:jc w:val="both"/>
        <w:textAlignment w:val="baseline"/>
        <w:rPr>
          <w:b/>
          <w:bCs/>
          <w:i/>
          <w:lang w:eastAsia="ar-SA"/>
        </w:rPr>
      </w:pPr>
      <w:r w:rsidRPr="00A17395">
        <w:rPr>
          <w:b/>
          <w:bCs/>
          <w:i/>
          <w:lang w:eastAsia="ar-SA"/>
        </w:rPr>
        <w:t>Pozytywnie oceniono również udział Gminy Jaraczewo we współfinansowaniu drogi powiatowej Panienka – granica powiatu.</w:t>
      </w:r>
    </w:p>
    <w:p w:rsidR="000C688F" w:rsidRPr="00A17395" w:rsidRDefault="000C688F" w:rsidP="000C688F">
      <w:pPr>
        <w:suppressAutoHyphens/>
        <w:overflowPunct w:val="0"/>
        <w:autoSpaceDE w:val="0"/>
        <w:jc w:val="both"/>
        <w:textAlignment w:val="baseline"/>
        <w:rPr>
          <w:lang w:eastAsia="ar-SA"/>
        </w:rPr>
      </w:pPr>
      <w:r w:rsidRPr="00A17395">
        <w:rPr>
          <w:b/>
          <w:bCs/>
          <w:lang w:eastAsia="ar-SA"/>
        </w:rPr>
        <w:t>Dział 700 – Gospodarka mieszkaniowa – wykonanie w kwocie 1.940.578,38 zł, co stanowi 100,68 %</w:t>
      </w:r>
      <w:r w:rsidRPr="00A17395">
        <w:rPr>
          <w:lang w:eastAsia="ar-SA"/>
        </w:rPr>
        <w:t xml:space="preserve"> </w:t>
      </w:r>
      <w:r w:rsidRPr="00A17395">
        <w:rPr>
          <w:b/>
          <w:lang w:eastAsia="ar-SA"/>
        </w:rPr>
        <w:t xml:space="preserve">planu. </w:t>
      </w:r>
      <w:r w:rsidRPr="00A17395">
        <w:rPr>
          <w:lang w:eastAsia="ar-SA"/>
        </w:rPr>
        <w:t xml:space="preserve">Dochody zrealizowane na poziomie zakładanego planu. </w:t>
      </w:r>
    </w:p>
    <w:p w:rsidR="000C688F" w:rsidRPr="00A17395" w:rsidRDefault="000C688F" w:rsidP="000C688F">
      <w:pPr>
        <w:suppressAutoHyphens/>
        <w:overflowPunct w:val="0"/>
        <w:autoSpaceDE w:val="0"/>
        <w:jc w:val="both"/>
        <w:textAlignment w:val="baseline"/>
        <w:rPr>
          <w:lang w:eastAsia="ar-SA"/>
        </w:rPr>
      </w:pPr>
      <w:r w:rsidRPr="00A17395">
        <w:rPr>
          <w:lang w:eastAsia="ar-SA"/>
        </w:rPr>
        <w:t>Nieznaczne niewykonanie dochodów w tym dziale dotyczyło refundacji opłat za śmieci oraz różnych dochodów związanych z rozliczaniem najemców i refundacji mediów.</w:t>
      </w:r>
    </w:p>
    <w:p w:rsidR="000C688F" w:rsidRPr="00A17395" w:rsidRDefault="000C688F" w:rsidP="000C688F">
      <w:pPr>
        <w:suppressAutoHyphens/>
        <w:overflowPunct w:val="0"/>
        <w:autoSpaceDE w:val="0"/>
        <w:jc w:val="both"/>
        <w:textAlignment w:val="baseline"/>
        <w:rPr>
          <w:lang w:eastAsia="ar-SA"/>
        </w:rPr>
      </w:pPr>
      <w:r w:rsidRPr="00A17395">
        <w:rPr>
          <w:lang w:eastAsia="ar-SA"/>
        </w:rPr>
        <w:t>Jednocześnie zwiększone zostały dochody powiatu stanowiące udział w realizacji dochodów Skarbu Państwa. Sprzedaż mienia powiatowego dotyczyła budynku garażowo – magazynowego na ul. Zacisznej w Jarocinie.</w:t>
      </w:r>
    </w:p>
    <w:p w:rsidR="000C688F" w:rsidRPr="00A17395" w:rsidRDefault="000C688F" w:rsidP="000C688F">
      <w:pPr>
        <w:suppressAutoHyphens/>
        <w:overflowPunct w:val="0"/>
        <w:autoSpaceDE w:val="0"/>
        <w:jc w:val="both"/>
        <w:textAlignment w:val="baseline"/>
        <w:rPr>
          <w:lang w:eastAsia="ar-SA"/>
        </w:rPr>
      </w:pPr>
      <w:r w:rsidRPr="00A17395">
        <w:rPr>
          <w:b/>
          <w:bCs/>
          <w:lang w:eastAsia="ar-SA"/>
        </w:rPr>
        <w:t>Dział 710 – Działalność usługowa – wykonanie w kwocie 1.545.405,43 zł, co stanowi 91,47%</w:t>
      </w:r>
      <w:r w:rsidRPr="00A17395">
        <w:rPr>
          <w:lang w:eastAsia="ar-SA"/>
        </w:rPr>
        <w:t xml:space="preserve"> </w:t>
      </w:r>
      <w:r w:rsidRPr="00A17395">
        <w:rPr>
          <w:b/>
          <w:lang w:eastAsia="ar-SA"/>
        </w:rPr>
        <w:t>planu.</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lastRenderedPageBreak/>
        <w:t>Niższe niż 100% wykonanie dochodów w tym dziale wynika z niepełnego wykonania dochodów w rozdziałach 71012 i 71095.</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W zakresie realizacji dochodów i wydatków z dotacji na zadania geodezyjne i kartograficzne wyjaśnień udzielił Krzysztof Sobczak – geodeta powiatowy – pismo w załączeniu.</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Zwrócono dotację w kwocie 64.900,00 zł ze względu na niedotrzymanie terminu umowy na wykonanie archiwizacji dokumentów katastru pruskiego. (wykonawcy nie zapłacono i naliczono odsetki za każdy dzień zwłoki).</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Natomiast kwota 41,23 zł dotyczy niewykorzystanej części dotacji na wykonywanie podziałów nieruchomości.</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 xml:space="preserve">Skarbnik poinformował, ze zgodnie z przepisami </w:t>
      </w:r>
      <w:proofErr w:type="spellStart"/>
      <w:r w:rsidRPr="00A17395">
        <w:rPr>
          <w:bCs/>
          <w:lang w:eastAsia="ar-SA"/>
        </w:rPr>
        <w:t>ww</w:t>
      </w:r>
      <w:proofErr w:type="spellEnd"/>
      <w:r w:rsidRPr="00A17395">
        <w:rPr>
          <w:bCs/>
          <w:lang w:eastAsia="ar-SA"/>
        </w:rPr>
        <w:t xml:space="preserve"> dotacje zwrócono do budżetu Wojewody Wlkp. oraz że naliczono karę umowną za każdy dzień opóźnienia - wg stanu na dzień 31.12.2023 r. wynosi 3.504,60 zł (ujęta w Rb27ZZ rozdz. 71012 § 0950 bo stanowi dochód Skarbu Państwa).</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 xml:space="preserve">W zakresie realizacji planu dochodów z opłat geodezyjnych i kartograficznych wyjaśnień udzielił Skarbnik Powiatu, który stwierdził, że ich wysokość jest zależna od ilości zleceń złożonych do urzędu, które trudno jest precyzyjnie zaplanować. </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Wykonane dochody za 2022 rok wyniosły blisko 760 tys. zł, a za 2021 rok aż 852 tys. zł, dlatego zakładano, że w 2023 roku wykonanie tych dochodów przekroczy 777 tysięcy zł.</w:t>
      </w:r>
    </w:p>
    <w:p w:rsidR="000C688F" w:rsidRPr="00A17395" w:rsidRDefault="000C688F" w:rsidP="000C688F">
      <w:pPr>
        <w:suppressAutoHyphens/>
        <w:overflowPunct w:val="0"/>
        <w:autoSpaceDE w:val="0"/>
        <w:jc w:val="both"/>
        <w:textAlignment w:val="baseline"/>
        <w:rPr>
          <w:lang w:eastAsia="ar-SA"/>
        </w:rPr>
      </w:pPr>
      <w:r w:rsidRPr="00A17395">
        <w:rPr>
          <w:b/>
          <w:bCs/>
          <w:lang w:eastAsia="ar-SA"/>
        </w:rPr>
        <w:t xml:space="preserve">Dział 750 – Administracja publiczna – wykonanie w kwocie 319.449,19 zł, co stanowi 106,01%. </w:t>
      </w:r>
      <w:r w:rsidRPr="00A17395">
        <w:rPr>
          <w:bCs/>
          <w:lang w:eastAsia="ar-SA"/>
        </w:rPr>
        <w:t>Realizacja tych dochodów prawidłowa.</w:t>
      </w:r>
    </w:p>
    <w:p w:rsidR="000C688F" w:rsidRPr="00A17395" w:rsidRDefault="000C688F" w:rsidP="000C688F">
      <w:pPr>
        <w:suppressAutoHyphens/>
        <w:overflowPunct w:val="0"/>
        <w:autoSpaceDE w:val="0"/>
        <w:jc w:val="both"/>
        <w:textAlignment w:val="baseline"/>
        <w:rPr>
          <w:bCs/>
          <w:lang w:eastAsia="ar-SA"/>
        </w:rPr>
      </w:pPr>
      <w:r w:rsidRPr="00A17395">
        <w:rPr>
          <w:b/>
          <w:bCs/>
          <w:lang w:eastAsia="ar-SA"/>
        </w:rPr>
        <w:t>Rozdział 75011 § 2110</w:t>
      </w:r>
      <w:r w:rsidRPr="00A17395">
        <w:rPr>
          <w:bCs/>
          <w:lang w:eastAsia="ar-SA"/>
        </w:rPr>
        <w:t xml:space="preserve"> - dotacje celowe otrzymane z budżetu państwa na zadania bieżące z zakresu administracji rządowej oraz inne zadania zlecone ustawami realizowane przez powiat wykonano w kwocie </w:t>
      </w:r>
      <w:r w:rsidRPr="00A17395">
        <w:rPr>
          <w:b/>
          <w:bCs/>
          <w:lang w:eastAsia="ar-SA"/>
        </w:rPr>
        <w:t>209.749,00</w:t>
      </w:r>
      <w:r w:rsidRPr="00A17395">
        <w:rPr>
          <w:bCs/>
          <w:lang w:eastAsia="ar-SA"/>
        </w:rPr>
        <w:t xml:space="preserve"> - 100%.</w:t>
      </w:r>
    </w:p>
    <w:p w:rsidR="000C688F" w:rsidRPr="00A17395" w:rsidRDefault="000C688F" w:rsidP="000C688F">
      <w:pPr>
        <w:suppressAutoHyphens/>
        <w:overflowPunct w:val="0"/>
        <w:autoSpaceDE w:val="0"/>
        <w:jc w:val="both"/>
        <w:textAlignment w:val="baseline"/>
        <w:rPr>
          <w:bCs/>
          <w:lang w:eastAsia="ar-SA"/>
        </w:rPr>
      </w:pPr>
      <w:r w:rsidRPr="00A17395">
        <w:rPr>
          <w:b/>
          <w:bCs/>
          <w:lang w:eastAsia="ar-SA"/>
        </w:rPr>
        <w:t>Rozdział 75020 – Starostwa powiatowe – wykonanie w kwocie 107.270,19 zł</w:t>
      </w:r>
      <w:r w:rsidRPr="00A17395">
        <w:rPr>
          <w:bCs/>
          <w:lang w:eastAsia="ar-SA"/>
        </w:rPr>
        <w:t xml:space="preserve"> co stanowi </w:t>
      </w:r>
      <w:r w:rsidRPr="00A17395">
        <w:rPr>
          <w:b/>
          <w:bCs/>
          <w:lang w:eastAsia="ar-SA"/>
        </w:rPr>
        <w:t>119,08%</w:t>
      </w:r>
      <w:r w:rsidRPr="00A17395">
        <w:rPr>
          <w:bCs/>
          <w:lang w:eastAsia="ar-SA"/>
        </w:rPr>
        <w:t xml:space="preserve"> planu. Tak wysoki procent realizacji dochodów wynika między innymi ze sprzedaży złomu z 2 samochodów -  tych dochodów nie wprowadzono do planu oraz wyższej realizacji tzw. różnych dochodów, które dotyczyły refundacji kosztów energii elektrycznej w budynkach starostwa z innymi jednostkami, refundacji kosztów ubezpieczenia samochodu użytkowanego przez PUP i innych, które trudno jest precyzyjnie zaplanować.</w:t>
      </w:r>
    </w:p>
    <w:p w:rsidR="000C688F" w:rsidRPr="00A17395" w:rsidRDefault="000C688F" w:rsidP="000C688F">
      <w:pPr>
        <w:suppressAutoHyphens/>
        <w:overflowPunct w:val="0"/>
        <w:autoSpaceDE w:val="0"/>
        <w:jc w:val="both"/>
        <w:textAlignment w:val="baseline"/>
        <w:rPr>
          <w:bCs/>
          <w:lang w:eastAsia="ar-SA"/>
        </w:rPr>
      </w:pPr>
      <w:r w:rsidRPr="00A17395">
        <w:rPr>
          <w:b/>
          <w:bCs/>
          <w:lang w:eastAsia="ar-SA"/>
        </w:rPr>
        <w:t>Rozdział 75095 – Pozostała działalność 2.430,00 zł wykonanie 162%.</w:t>
      </w:r>
      <w:r w:rsidRPr="00A17395">
        <w:rPr>
          <w:bCs/>
          <w:lang w:eastAsia="ar-SA"/>
        </w:rPr>
        <w:t xml:space="preserve"> </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Dochody tego rozdziału stanowią opłaty za rejestrację jachtów o długości do 24 metrów. Odnotowano większą liczbę rejestracji jednostek pływających niż w latach ubiegłych – dlatego wykonie tych dochodów ponad 100 %.</w:t>
      </w:r>
    </w:p>
    <w:p w:rsidR="000C688F" w:rsidRPr="00A17395" w:rsidRDefault="000C688F" w:rsidP="000C688F">
      <w:pPr>
        <w:suppressAutoHyphens/>
        <w:overflowPunct w:val="0"/>
        <w:autoSpaceDE w:val="0"/>
        <w:jc w:val="both"/>
        <w:textAlignment w:val="baseline"/>
        <w:rPr>
          <w:bCs/>
          <w:lang w:eastAsia="ar-SA"/>
        </w:rPr>
      </w:pPr>
      <w:r w:rsidRPr="00A17395">
        <w:rPr>
          <w:b/>
          <w:bCs/>
          <w:lang w:eastAsia="ar-SA"/>
        </w:rPr>
        <w:t xml:space="preserve">Dział 752 – Obrona narodowa – zrealizowano 52.884,71 zł co stanowi 100%. </w:t>
      </w:r>
      <w:r w:rsidRPr="00A17395">
        <w:rPr>
          <w:bCs/>
          <w:lang w:eastAsia="ar-SA"/>
        </w:rPr>
        <w:t>Realizacja środków według zapotrzebowania. Środków wystarczyło na przeprowadzenie kwalifikacji wojskowej.</w:t>
      </w:r>
    </w:p>
    <w:p w:rsidR="000C688F" w:rsidRPr="00A17395" w:rsidRDefault="000C688F" w:rsidP="000C688F">
      <w:pPr>
        <w:suppressAutoHyphens/>
        <w:overflowPunct w:val="0"/>
        <w:autoSpaceDE w:val="0"/>
        <w:jc w:val="both"/>
        <w:textAlignment w:val="baseline"/>
        <w:rPr>
          <w:bCs/>
          <w:lang w:eastAsia="ar-SA"/>
        </w:rPr>
      </w:pPr>
      <w:r w:rsidRPr="00A17395">
        <w:rPr>
          <w:b/>
          <w:bCs/>
          <w:lang w:eastAsia="ar-SA"/>
        </w:rPr>
        <w:t xml:space="preserve">Dział 754 – Bezpieczeństwo publiczne i ochrona przeciwpożarowa – wykonanie w kwocie 12.147.330,84 co stanowi 98,43%. </w:t>
      </w:r>
      <w:r w:rsidRPr="00A17395">
        <w:rPr>
          <w:bCs/>
          <w:lang w:eastAsia="ar-SA"/>
        </w:rPr>
        <w:t xml:space="preserve">Ogółem realizacja tych dochodów prawidłowa. </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Wystąpiło niższe wykonanie w rozdziale 75495, ale jest ono uzasadnione. Skarbnik wyjaśnił, że niższe wykonanie dotyczy środków z Funduszu Pomocy przeznaczanych na opłacanie kosztów pobytu obywateli Ukrainy. W Powiecie Jarocińskim zadanie to było realizowane przez MCT  w Żerkowie, Dom Samotnej Matki w Dobieszczyźnie oraz Dom Pomocy Społecznej w Kotlinie.</w:t>
      </w:r>
    </w:p>
    <w:p w:rsidR="000C688F" w:rsidRPr="00A17395" w:rsidRDefault="000C688F" w:rsidP="000C688F">
      <w:pPr>
        <w:jc w:val="both"/>
        <w:rPr>
          <w:bCs/>
          <w:lang w:eastAsia="ar-SA"/>
        </w:rPr>
      </w:pPr>
      <w:r w:rsidRPr="00A17395">
        <w:rPr>
          <w:bCs/>
          <w:lang w:eastAsia="ar-SA"/>
        </w:rPr>
        <w:t xml:space="preserve">Przyjęto plan dochodów i wydatków do końca 2023 roku, natomiast część kosztów do zapłaty </w:t>
      </w:r>
      <w:proofErr w:type="spellStart"/>
      <w:r w:rsidRPr="00A17395">
        <w:rPr>
          <w:bCs/>
          <w:lang w:eastAsia="ar-SA"/>
        </w:rPr>
        <w:t>ww</w:t>
      </w:r>
      <w:proofErr w:type="spellEnd"/>
      <w:r w:rsidRPr="00A17395">
        <w:rPr>
          <w:bCs/>
          <w:lang w:eastAsia="ar-SA"/>
        </w:rPr>
        <w:t xml:space="preserve"> jednostkom została przeniesiona na 2024 r. i powiat otrzymał środki w roku bieżącym – planu dochodów i wydatków w 2023 r. nie zmniejszano ze względu na to, że te rozliczenia stanowiły należności i zobowiązania powiatu z 2023 r. do zapłaty w 2024 r.</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Komisja przyjęła wyjaśnienia Skarbnika.</w:t>
      </w:r>
    </w:p>
    <w:p w:rsidR="000C688F" w:rsidRPr="00A17395" w:rsidRDefault="000C688F" w:rsidP="000C688F">
      <w:pPr>
        <w:suppressAutoHyphens/>
        <w:overflowPunct w:val="0"/>
        <w:autoSpaceDE w:val="0"/>
        <w:jc w:val="both"/>
        <w:textAlignment w:val="baseline"/>
        <w:rPr>
          <w:b/>
          <w:bCs/>
          <w:lang w:eastAsia="ar-SA"/>
        </w:rPr>
      </w:pPr>
      <w:r w:rsidRPr="00A17395">
        <w:rPr>
          <w:b/>
          <w:bCs/>
          <w:lang w:eastAsia="ar-SA"/>
        </w:rPr>
        <w:t>Dział 755 – Wymiar sprawiedliwości – wykonanie 197.990,36 zł co stanowi 100%.</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Powiat otrzymał dotację celową na zadanie z zakresu administracji rządowej w zakresie prowadzenia nieodpłatnych porad prawnych w zaplanowanej wysokości. Wykonanie blisko 100%, uzasadnione.</w:t>
      </w:r>
    </w:p>
    <w:p w:rsidR="000C688F" w:rsidRPr="00A17395" w:rsidRDefault="000C688F" w:rsidP="000C688F">
      <w:pPr>
        <w:suppressAutoHyphens/>
        <w:overflowPunct w:val="0"/>
        <w:autoSpaceDE w:val="0"/>
        <w:jc w:val="both"/>
        <w:textAlignment w:val="baseline"/>
        <w:rPr>
          <w:b/>
          <w:bCs/>
          <w:lang w:eastAsia="ar-SA"/>
        </w:rPr>
      </w:pPr>
      <w:r w:rsidRPr="00A17395">
        <w:rPr>
          <w:b/>
          <w:bCs/>
          <w:lang w:eastAsia="ar-SA"/>
        </w:rPr>
        <w:t xml:space="preserve">Dział 756 – Dochody od osób prawnych, od osób fizycznych i od innych jednostek nieposiadających osobowości prawnej oraz wydatki związane z ich poborem – wykonanie w kwocie 42.938.258,06 zł, co stanowi 94,58% </w:t>
      </w:r>
    </w:p>
    <w:p w:rsidR="000C688F" w:rsidRPr="00A17395" w:rsidRDefault="000C688F" w:rsidP="000C688F">
      <w:pPr>
        <w:suppressAutoHyphens/>
        <w:overflowPunct w:val="0"/>
        <w:autoSpaceDE w:val="0"/>
        <w:jc w:val="both"/>
        <w:textAlignment w:val="baseline"/>
        <w:rPr>
          <w:b/>
          <w:bCs/>
          <w:lang w:eastAsia="ar-SA"/>
        </w:rPr>
      </w:pPr>
      <w:r w:rsidRPr="00A17395">
        <w:rPr>
          <w:b/>
          <w:bCs/>
          <w:lang w:eastAsia="ar-SA"/>
        </w:rPr>
        <w:t>Rozdział 75618 - Wpływy z innych opłat stanowiących dochody jednostek samorządu terytorialnego na podstawie ustaw – wykonano 91,29% planu.</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lastRenderedPageBreak/>
        <w:t>Niewykonanie planu dochodów w tym rozdziale w 100% jest uzasadnione i wynika przede wszystkim z realizacji dochodów w § 6370 tj. środków z Funduszu Polski Ład.</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Powiat Jarociński otrzymał w 2023 r. następujące środki z Polskiego Ładu:</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 budowa wewnętrznej drogi do ZSP nr 1 wraz z utwardzeniem terenu 1.415.492,11 zł;</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 dobudowa chodników 1.960.000,00 zł;</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 dobudowa ścieżek rowerowych 8.997.450,00 zł</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 przebudowa dróg Kotlin – Wilcza i Radlin – Radliniec 10.450.000,00 zł.</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 xml:space="preserve">Na powyższe zadania powiat otrzymał środki z promes z BGK, zapłacił i rozliczył inwestycje. Udział środków z BGK w </w:t>
      </w:r>
      <w:proofErr w:type="spellStart"/>
      <w:r w:rsidRPr="00A17395">
        <w:rPr>
          <w:bCs/>
          <w:lang w:eastAsia="ar-SA"/>
        </w:rPr>
        <w:t>ww</w:t>
      </w:r>
      <w:proofErr w:type="spellEnd"/>
      <w:r w:rsidRPr="00A17395">
        <w:rPr>
          <w:bCs/>
          <w:lang w:eastAsia="ar-SA"/>
        </w:rPr>
        <w:t xml:space="preserve"> zadaniach w 2023 r. wyniósł aż 92,24%</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Niezrealizowana kwota 2.576.542,50 zł dotyczy zadania dobudowy ścieżek rowerowych (kolejna edycja). Te środki nie przepadły – realizacja zadania jest kontynuowana w 2024 r., w którym powiat po stronie wydatków w rozdz. 60014 § 6370 na to zadanie zabezpiecza kwotę 5.153.085 zł (pierwotnie planowano połowę w 2023 r. i 2 część w 2024 r.). Powiat posiada aktualną promesę z BGK na tą inwestycję w kwocie 5.153.085 zł do realizacji w bieżącym roku.</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 xml:space="preserve">Realizacja pozostałych dochodów jest uzależniona od ilości </w:t>
      </w:r>
      <w:proofErr w:type="spellStart"/>
      <w:r w:rsidRPr="00A17395">
        <w:rPr>
          <w:bCs/>
          <w:lang w:eastAsia="ar-SA"/>
        </w:rPr>
        <w:t>zapotrzebowań</w:t>
      </w:r>
      <w:proofErr w:type="spellEnd"/>
      <w:r w:rsidRPr="00A17395">
        <w:rPr>
          <w:bCs/>
          <w:lang w:eastAsia="ar-SA"/>
        </w:rPr>
        <w:t xml:space="preserve"> zgłaszanych przez mieszkańców powiatu na tablice rejestracyjne i dokumenty związane z rejestracją pojazdów oraz za zajęcie pasa drogowego i usuwanie pojazdów z dróg powiatowych poprzez Referat Komunikacji i Dróg.</w:t>
      </w:r>
    </w:p>
    <w:p w:rsidR="000C688F" w:rsidRPr="00A17395" w:rsidRDefault="00713501" w:rsidP="000C688F">
      <w:pPr>
        <w:suppressAutoHyphens/>
        <w:overflowPunct w:val="0"/>
        <w:autoSpaceDE w:val="0"/>
        <w:jc w:val="both"/>
        <w:textAlignment w:val="baseline"/>
        <w:rPr>
          <w:bCs/>
          <w:lang w:eastAsia="ar-SA"/>
        </w:rPr>
      </w:pPr>
      <w:r>
        <w:rPr>
          <w:bCs/>
          <w:lang w:eastAsia="ar-SA"/>
        </w:rPr>
        <w:t>K</w:t>
      </w:r>
      <w:r w:rsidR="000C688F" w:rsidRPr="00A17395">
        <w:rPr>
          <w:bCs/>
          <w:lang w:eastAsia="ar-SA"/>
        </w:rPr>
        <w:t>omisja uznaje powyższe wyjaśnienia za uzasadnione.</w:t>
      </w:r>
    </w:p>
    <w:p w:rsidR="000C688F" w:rsidRPr="00A17395" w:rsidRDefault="000C688F" w:rsidP="000C688F">
      <w:pPr>
        <w:suppressAutoHyphens/>
        <w:overflowPunct w:val="0"/>
        <w:autoSpaceDE w:val="0"/>
        <w:jc w:val="both"/>
        <w:textAlignment w:val="baseline"/>
        <w:rPr>
          <w:b/>
          <w:bCs/>
          <w:lang w:eastAsia="ar-SA"/>
        </w:rPr>
      </w:pPr>
      <w:r w:rsidRPr="00A17395">
        <w:rPr>
          <w:b/>
          <w:bCs/>
          <w:lang w:eastAsia="ar-SA"/>
        </w:rPr>
        <w:t xml:space="preserve">Rozdział 75622 – Udziały powiatów w podatkach stanowiących dochód budżetu państwa – wykonano 100% planu </w:t>
      </w:r>
    </w:p>
    <w:p w:rsidR="000C688F" w:rsidRPr="00A17395" w:rsidRDefault="000C688F" w:rsidP="000C688F">
      <w:pPr>
        <w:suppressAutoHyphens/>
        <w:overflowPunct w:val="0"/>
        <w:autoSpaceDE w:val="0"/>
        <w:jc w:val="both"/>
        <w:textAlignment w:val="baseline"/>
        <w:rPr>
          <w:lang w:eastAsia="ar-SA"/>
        </w:rPr>
      </w:pPr>
      <w:r w:rsidRPr="00A17395">
        <w:rPr>
          <w:lang w:eastAsia="ar-SA"/>
        </w:rPr>
        <w:t xml:space="preserve">Powiat otrzymał udziały w podatku dochodowym PIT i CIT wg wyliczeń ministerstwa. </w:t>
      </w:r>
    </w:p>
    <w:p w:rsidR="000C688F" w:rsidRPr="00A17395" w:rsidRDefault="000C688F" w:rsidP="000C688F">
      <w:pPr>
        <w:suppressAutoHyphens/>
        <w:overflowPunct w:val="0"/>
        <w:autoSpaceDE w:val="0"/>
        <w:jc w:val="both"/>
        <w:textAlignment w:val="baseline"/>
        <w:rPr>
          <w:lang w:eastAsia="ar-SA"/>
        </w:rPr>
      </w:pPr>
      <w:r w:rsidRPr="00A17395">
        <w:rPr>
          <w:b/>
          <w:bCs/>
          <w:lang w:eastAsia="ar-SA"/>
        </w:rPr>
        <w:t xml:space="preserve">Dział 758 - Różne rozliczenia – wykonanie w kwocie 65.541.335,42 zł, co stanowi 100,07%. </w:t>
      </w:r>
    </w:p>
    <w:p w:rsidR="000C688F" w:rsidRPr="00A17395" w:rsidRDefault="000C688F" w:rsidP="000C688F">
      <w:pPr>
        <w:suppressAutoHyphens/>
        <w:overflowPunct w:val="0"/>
        <w:autoSpaceDE w:val="0"/>
        <w:jc w:val="both"/>
        <w:textAlignment w:val="baseline"/>
        <w:rPr>
          <w:lang w:eastAsia="ar-SA"/>
        </w:rPr>
      </w:pPr>
      <w:r w:rsidRPr="00A17395">
        <w:rPr>
          <w:lang w:eastAsia="ar-SA"/>
        </w:rPr>
        <w:t>Ogółem realizacja tych dochodów prawidłowa.</w:t>
      </w:r>
    </w:p>
    <w:p w:rsidR="000C688F" w:rsidRPr="00A17395" w:rsidRDefault="000C688F" w:rsidP="000C688F">
      <w:pPr>
        <w:suppressAutoHyphens/>
        <w:overflowPunct w:val="0"/>
        <w:autoSpaceDE w:val="0"/>
        <w:jc w:val="both"/>
        <w:textAlignment w:val="baseline"/>
        <w:rPr>
          <w:lang w:eastAsia="ar-SA"/>
        </w:rPr>
      </w:pPr>
      <w:r w:rsidRPr="00A17395">
        <w:rPr>
          <w:lang w:eastAsia="ar-SA"/>
        </w:rPr>
        <w:t>Skarbnik zwrócił uwagę komisji na dodatkowe środki, które zrealizował powiat i dotyczyły:</w:t>
      </w:r>
    </w:p>
    <w:p w:rsidR="000C688F" w:rsidRPr="00A17395" w:rsidRDefault="000C688F" w:rsidP="000C688F">
      <w:pPr>
        <w:suppressAutoHyphens/>
        <w:overflowPunct w:val="0"/>
        <w:autoSpaceDE w:val="0"/>
        <w:jc w:val="both"/>
        <w:textAlignment w:val="baseline"/>
        <w:rPr>
          <w:lang w:eastAsia="ar-SA"/>
        </w:rPr>
      </w:pPr>
      <w:r w:rsidRPr="00A17395">
        <w:rPr>
          <w:lang w:eastAsia="ar-SA"/>
        </w:rPr>
        <w:t>- wpływów z odsetek od środków na rachunkach bankowych powiatu w kwocie blisko 544 tysiące zł (zrealizowano blisko 10 razy więcej niż pierwotnie zakładano głównie poprzez tworzenie korzystnie oprocentowanych lokat bankowych)</w:t>
      </w:r>
    </w:p>
    <w:p w:rsidR="000C688F" w:rsidRPr="00A17395" w:rsidRDefault="000C688F" w:rsidP="000C688F">
      <w:pPr>
        <w:suppressAutoHyphens/>
        <w:overflowPunct w:val="0"/>
        <w:autoSpaceDE w:val="0"/>
        <w:jc w:val="both"/>
        <w:textAlignment w:val="baseline"/>
        <w:rPr>
          <w:lang w:eastAsia="ar-SA"/>
        </w:rPr>
      </w:pPr>
      <w:r w:rsidRPr="00A17395">
        <w:rPr>
          <w:lang w:eastAsia="ar-SA"/>
        </w:rPr>
        <w:t>- środków dla powiatu na uzupełnienie dochodów w kwocie 6.561.696,85 zł, w tym:</w:t>
      </w:r>
    </w:p>
    <w:p w:rsidR="000C688F" w:rsidRPr="00A17395" w:rsidRDefault="000C688F" w:rsidP="000C688F">
      <w:pPr>
        <w:suppressAutoHyphens/>
        <w:overflowPunct w:val="0"/>
        <w:autoSpaceDE w:val="0"/>
        <w:jc w:val="both"/>
        <w:textAlignment w:val="baseline"/>
        <w:rPr>
          <w:lang w:eastAsia="ar-SA"/>
        </w:rPr>
      </w:pPr>
      <w:r w:rsidRPr="00A17395">
        <w:rPr>
          <w:lang w:eastAsia="ar-SA"/>
        </w:rPr>
        <w:t>5.579.791 jako uzupełnienie subwencji dodatkowo dla powiatu jarocińskiego;</w:t>
      </w:r>
    </w:p>
    <w:p w:rsidR="000C688F" w:rsidRPr="00A17395" w:rsidRDefault="000C688F" w:rsidP="000C688F">
      <w:pPr>
        <w:suppressAutoHyphens/>
        <w:overflowPunct w:val="0"/>
        <w:autoSpaceDE w:val="0"/>
        <w:jc w:val="both"/>
        <w:textAlignment w:val="baseline"/>
        <w:rPr>
          <w:lang w:eastAsia="ar-SA"/>
        </w:rPr>
      </w:pPr>
      <w:r w:rsidRPr="00A17395">
        <w:rPr>
          <w:lang w:eastAsia="ar-SA"/>
        </w:rPr>
        <w:t>520.245 środki z rezerwy subwencji dodatkowo dla powiatu jarocińskiego</w:t>
      </w:r>
    </w:p>
    <w:p w:rsidR="000C688F" w:rsidRPr="00A17395" w:rsidRDefault="000C688F" w:rsidP="000C688F">
      <w:pPr>
        <w:suppressAutoHyphens/>
        <w:overflowPunct w:val="0"/>
        <w:autoSpaceDE w:val="0"/>
        <w:jc w:val="both"/>
        <w:textAlignment w:val="baseline"/>
        <w:rPr>
          <w:lang w:eastAsia="ar-SA"/>
        </w:rPr>
      </w:pPr>
      <w:r w:rsidRPr="00A17395">
        <w:rPr>
          <w:lang w:eastAsia="ar-SA"/>
        </w:rPr>
        <w:t>461.660,85 na nagrody dla nauczycieli z okazji 250 rocznicy utworzenia Komisji Edukacji Narodowej (nagrody wypłacono).</w:t>
      </w:r>
    </w:p>
    <w:p w:rsidR="000C688F" w:rsidRPr="00A17395" w:rsidRDefault="000C688F" w:rsidP="000C688F">
      <w:pPr>
        <w:suppressAutoHyphens/>
        <w:overflowPunct w:val="0"/>
        <w:autoSpaceDE w:val="0"/>
        <w:jc w:val="both"/>
        <w:textAlignment w:val="baseline"/>
        <w:rPr>
          <w:lang w:eastAsia="ar-SA"/>
        </w:rPr>
      </w:pPr>
      <w:r w:rsidRPr="00A17395">
        <w:rPr>
          <w:lang w:eastAsia="ar-SA"/>
        </w:rPr>
        <w:t xml:space="preserve">Skarbnik wyjaśnił, że dzięki tym dodatkowym dochodom, nie było konieczności uruchamiania całych zaplanowanych na 2023 kredytów w łącznej kwocie 10,320 mln zł. Zaciągnięto kredyt w kwocie 1,6 mln zł. </w:t>
      </w:r>
    </w:p>
    <w:p w:rsidR="000C688F" w:rsidRPr="00A17395" w:rsidRDefault="000C688F" w:rsidP="000C688F">
      <w:pPr>
        <w:suppressAutoHyphens/>
        <w:overflowPunct w:val="0"/>
        <w:autoSpaceDE w:val="0"/>
        <w:jc w:val="both"/>
        <w:textAlignment w:val="baseline"/>
        <w:rPr>
          <w:lang w:eastAsia="ar-SA"/>
        </w:rPr>
      </w:pPr>
      <w:r w:rsidRPr="00A17395">
        <w:rPr>
          <w:lang w:eastAsia="ar-SA"/>
        </w:rPr>
        <w:t>Ponadto w ramach § 2100 powiat otrzymał środki z Funduszu Pomocy na uczniów z Ukrainy uczących się w szkołach powiatowych w kwocie blisko 630 tys. zł.</w:t>
      </w:r>
    </w:p>
    <w:p w:rsidR="000C688F" w:rsidRPr="00A17395" w:rsidRDefault="000C688F" w:rsidP="000C688F">
      <w:pPr>
        <w:suppressAutoHyphens/>
        <w:overflowPunct w:val="0"/>
        <w:autoSpaceDE w:val="0"/>
        <w:jc w:val="both"/>
        <w:textAlignment w:val="baseline"/>
        <w:rPr>
          <w:b/>
          <w:bCs/>
          <w:lang w:eastAsia="ar-SA"/>
        </w:rPr>
      </w:pPr>
      <w:r w:rsidRPr="00A17395">
        <w:rPr>
          <w:b/>
          <w:bCs/>
          <w:lang w:eastAsia="ar-SA"/>
        </w:rPr>
        <w:t>Dział 801 – Oświata i wychowanie – wykonanie w kwocie 1.797.609,16 zł, co stanowi</w:t>
      </w:r>
      <w:r w:rsidRPr="00A17395">
        <w:rPr>
          <w:lang w:eastAsia="ar-SA"/>
        </w:rPr>
        <w:t xml:space="preserve"> 112,35 </w:t>
      </w:r>
      <w:r w:rsidRPr="00A17395">
        <w:rPr>
          <w:b/>
          <w:bCs/>
          <w:lang w:eastAsia="ar-SA"/>
        </w:rPr>
        <w:t xml:space="preserve">% planu. </w:t>
      </w:r>
      <w:r w:rsidRPr="00A17395">
        <w:rPr>
          <w:bCs/>
          <w:lang w:eastAsia="ar-SA"/>
        </w:rPr>
        <w:t>Realizacja prawidłowa</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 xml:space="preserve">Skarbnik wyjaśnił, że w tym dziale wykazuje się dochody zrealizowane przez placówki oświatowe powiatu oraz dodatkowe środki pozyskane na zadania oświatowe. </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Szkoły zrealizowały zaplanowane dochody na poziomie ogółem ok. 100% - czyli zgodnie z planem. Jedynie odpłatności za obiady w Zespole Szkół Specjalnych wykonano w kwocie 61.528,98 zł co stanowi 94,66% planu, czyli wg rzeczywistych zakupów obiadów dla dzieci przez rodziców.</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Ponadplanowe wykonanie dochodów w tym dziale wynika przede wszystkim z nieujęcia w planie dodatkowo pozyskanych środków unijnych w rozdz. 80195 §§ 2057, 2059 łącznie w kwocie 200.007,66 zł na zadanie pn. ,,Zawodowcy poszerzają horyzonty’’ realizowane przez ZSP nr 2.</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 xml:space="preserve">Środki na to zadanie wpłynęły w 2023 roku. Zadanie będzie realizowane w roku szkolnym 2024/2025, dlatego nie wprowadzono ich do planu dochodów w ubiegłym roku, ponieważ mają finansować rok 2024. Środki te pozostały na rachunku bankowym budżetu i wprowadzono je na wydatki w 2024 roku.  To zadanie będzie polegało na odbyciu przez uczniów klasy technikum fryzjerskiego i technikum </w:t>
      </w:r>
      <w:r w:rsidRPr="00A17395">
        <w:rPr>
          <w:bCs/>
          <w:lang w:eastAsia="ar-SA"/>
        </w:rPr>
        <w:lastRenderedPageBreak/>
        <w:t>pojazdów samochodowych, 2 tygodniowych praktyk w kampusie edukacji i innowacji dla rzemiosła w Goetz w Niemczech.</w:t>
      </w:r>
    </w:p>
    <w:p w:rsidR="000C688F" w:rsidRPr="00A17395" w:rsidRDefault="000C688F" w:rsidP="000C688F">
      <w:pPr>
        <w:suppressAutoHyphens/>
        <w:overflowPunct w:val="0"/>
        <w:autoSpaceDE w:val="0"/>
        <w:jc w:val="both"/>
        <w:textAlignment w:val="baseline"/>
        <w:rPr>
          <w:bCs/>
          <w:lang w:eastAsia="ar-SA"/>
        </w:rPr>
      </w:pP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Ponadto ZSP nr 1 pozyskał środki w kwocie 18.380 zł z Polsko – Niemieckiej Współpracy Młodzieży na pobyt uczniów z Niemiec w Polsce.</w:t>
      </w:r>
    </w:p>
    <w:p w:rsidR="000C688F" w:rsidRPr="00A17395" w:rsidRDefault="000C688F" w:rsidP="000C688F">
      <w:pPr>
        <w:suppressAutoHyphens/>
        <w:overflowPunct w:val="0"/>
        <w:autoSpaceDE w:val="0"/>
        <w:jc w:val="both"/>
        <w:textAlignment w:val="baseline"/>
        <w:rPr>
          <w:b/>
          <w:bCs/>
          <w:lang w:eastAsia="ar-SA"/>
        </w:rPr>
      </w:pPr>
      <w:r w:rsidRPr="00A17395">
        <w:rPr>
          <w:b/>
          <w:bCs/>
          <w:lang w:eastAsia="ar-SA"/>
        </w:rPr>
        <w:t xml:space="preserve">Dział 851 – Ochrona zdrowia – wykonanie 1.075.278,95  zł co stanowi 99,95%. </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 xml:space="preserve">Realizacja dochodów prawidłowa i uzasadniona. </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 xml:space="preserve">Środki w rozdziale 85111 stanowią zwrot dotacji przez spółkę Szpital Powiatowy w Jarocinie za 2022 rok w związku rozliczaniem dotacji na przebudowę budynku głównego szpitala. </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Płatność przez szpital przeszła z roku 2022 na 2023, dlatego spółka nie mogła ich rozliczyć w 2022 r. i była zobowiązana zwrócić.</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 xml:space="preserve">Środki w rozdziale 85117 stanowią wpłatę Gminy Jarocin za pobyt dziecka z powiatu jarocińskiego w zakładzie opiekuńczo – leczniczym w </w:t>
      </w:r>
      <w:proofErr w:type="spellStart"/>
      <w:r w:rsidRPr="00A17395">
        <w:rPr>
          <w:bCs/>
          <w:lang w:eastAsia="ar-SA"/>
        </w:rPr>
        <w:t>Jaszkotle</w:t>
      </w:r>
      <w:proofErr w:type="spellEnd"/>
      <w:r w:rsidRPr="00A17395">
        <w:rPr>
          <w:bCs/>
          <w:lang w:eastAsia="ar-SA"/>
        </w:rPr>
        <w:t>.</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Ponadto powiat pozyskał dotację w kwocie 750 tysięcy zł z  budżetu państwa na zakup karetki.</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Dodatkowo gminy udzieliły powiatowi pomocy finansowej na działalność Ośrodka Interwencji Kryzysowej w zakresie przeciwdziałania przemocy w rodzinie w łącznej kwocie 19,5 tys. zł.</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 xml:space="preserve">Środki ujęte na ubezpieczenie zdrowotne w rozdz. 85156 stanowią rozliczenie dotacji z lat ubiegłych z Urzędem Wojewódzkim w zakresie opłat na składkę zdrowotną za osoby nieobjęte obowiązkiem ubezpieczenia zdrowotnego. </w:t>
      </w:r>
    </w:p>
    <w:p w:rsidR="000C688F" w:rsidRPr="00A17395" w:rsidRDefault="000C688F" w:rsidP="000C688F">
      <w:pPr>
        <w:suppressAutoHyphens/>
        <w:overflowPunct w:val="0"/>
        <w:autoSpaceDE w:val="0"/>
        <w:jc w:val="both"/>
        <w:textAlignment w:val="baseline"/>
        <w:rPr>
          <w:lang w:eastAsia="ar-SA"/>
        </w:rPr>
      </w:pPr>
      <w:r w:rsidRPr="00A17395">
        <w:rPr>
          <w:b/>
          <w:bCs/>
          <w:lang w:eastAsia="ar-SA"/>
        </w:rPr>
        <w:t xml:space="preserve">Dział 852 Pomoc społeczna – wykonanie w kwocie 10.969.951,54 zł, co stanowi 99,53% </w:t>
      </w:r>
      <w:r w:rsidRPr="00A17395">
        <w:rPr>
          <w:lang w:eastAsia="ar-SA"/>
        </w:rPr>
        <w:t>- ogółem realizacja prawidłowa.</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Niższe wykonanie odnotowano jedynie w rozdz. 85295, w którym ujęto środki pozyskane z fundacji Energa na realizację zadania pn. Energia Integracja Pomoc w kwocie 15 tys. zł.</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 xml:space="preserve">Skarbnik wyjaśnił, że niezrealizowany plan w kwocie 4,5 tys. zł dotyczył płatności pierwszej raty z fundacji. Pozostała część środków do kwoty 15 tys. zł została wpłacona zgodnie z umową, a nie dokonano już korekty planu pomiędzy §§ 0970 a 0830. </w:t>
      </w:r>
    </w:p>
    <w:p w:rsidR="000C688F" w:rsidRPr="00A17395" w:rsidRDefault="000C688F" w:rsidP="000C688F">
      <w:pPr>
        <w:suppressAutoHyphens/>
        <w:overflowPunct w:val="0"/>
        <w:autoSpaceDE w:val="0"/>
        <w:jc w:val="both"/>
        <w:textAlignment w:val="baseline"/>
        <w:rPr>
          <w:bCs/>
          <w:lang w:eastAsia="ar-SA"/>
        </w:rPr>
      </w:pPr>
      <w:r w:rsidRPr="00A17395">
        <w:rPr>
          <w:b/>
          <w:bCs/>
          <w:lang w:eastAsia="ar-SA"/>
        </w:rPr>
        <w:t>Dział 853 – Pozostałe zadania w zakresie polityki społecznej</w:t>
      </w:r>
      <w:r w:rsidRPr="00A17395">
        <w:rPr>
          <w:lang w:eastAsia="ar-SA"/>
        </w:rPr>
        <w:t xml:space="preserve"> </w:t>
      </w:r>
      <w:r w:rsidRPr="00A17395">
        <w:rPr>
          <w:b/>
          <w:bCs/>
          <w:lang w:eastAsia="ar-SA"/>
        </w:rPr>
        <w:t>– wykonanie w kwocie 2.077.413,51 zł, co stanowi 101,36%.</w:t>
      </w:r>
      <w:r w:rsidRPr="00A17395">
        <w:rPr>
          <w:bCs/>
          <w:lang w:eastAsia="ar-SA"/>
        </w:rPr>
        <w:t xml:space="preserve"> Ogółem realizacja planu prawidłowa i uzasadniona. </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Niższe wykonanie dochodów w tym dziale wynika z mniejszej ilości wpłat (wykonanie planu dochodów 94,75%) za powierzenie wykonywania pracy cudzoziemcom, które trudno jest oszacować. Prawdopodobnie miała na to wpływ trwająca wojna na Ukrainie.</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Ponadto PUP nie uzyskał w pełnej wysokości odsetek od środków na rachunkach bankowych.</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Skarbnik wyjaśnił, że wykonanie dochodów w tym dziale powyżej 100% wynika przede wszystkim z niewprowadzenia do budżetu dodatkowych środków pochodzących z refundacji wydatków poniesionych na projekty oświatowe realizowanych w latach ubiegłych – blisko 35 tys. zł (rozdz. 85395 § 0940).</w:t>
      </w:r>
    </w:p>
    <w:p w:rsidR="000C688F" w:rsidRPr="00A17395" w:rsidRDefault="000C688F" w:rsidP="000C688F">
      <w:pPr>
        <w:suppressAutoHyphens/>
        <w:overflowPunct w:val="0"/>
        <w:autoSpaceDE w:val="0"/>
        <w:jc w:val="both"/>
        <w:textAlignment w:val="baseline"/>
        <w:rPr>
          <w:bCs/>
          <w:lang w:eastAsia="ar-SA"/>
        </w:rPr>
      </w:pPr>
      <w:r w:rsidRPr="00A17395">
        <w:rPr>
          <w:b/>
          <w:bCs/>
          <w:lang w:eastAsia="ar-SA"/>
        </w:rPr>
        <w:t>Dział 854 - Edukacyjna opieka wychowawcza</w:t>
      </w:r>
      <w:r w:rsidRPr="00A17395">
        <w:rPr>
          <w:lang w:eastAsia="ar-SA"/>
        </w:rPr>
        <w:t xml:space="preserve"> - </w:t>
      </w:r>
      <w:r w:rsidRPr="00A17395">
        <w:rPr>
          <w:b/>
          <w:bCs/>
          <w:lang w:eastAsia="ar-SA"/>
        </w:rPr>
        <w:t>wykonanie w kwocie  764,15 zł, co stanowi 56,69 %</w:t>
      </w:r>
      <w:r w:rsidRPr="00A17395">
        <w:rPr>
          <w:bCs/>
          <w:lang w:eastAsia="ar-SA"/>
        </w:rPr>
        <w:t xml:space="preserve"> </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 xml:space="preserve">Wykonanie planu dochodów niższe, ponieważ Poradnia </w:t>
      </w:r>
      <w:proofErr w:type="spellStart"/>
      <w:r w:rsidRPr="00A17395">
        <w:rPr>
          <w:bCs/>
          <w:lang w:eastAsia="ar-SA"/>
        </w:rPr>
        <w:t>Psychologiczno</w:t>
      </w:r>
      <w:proofErr w:type="spellEnd"/>
      <w:r w:rsidRPr="00A17395">
        <w:rPr>
          <w:bCs/>
          <w:lang w:eastAsia="ar-SA"/>
        </w:rPr>
        <w:t xml:space="preserve"> – Pedagogiczna nie zrealizowała planu dochodów z usług za badanie psychologiczne poborowych. </w:t>
      </w:r>
    </w:p>
    <w:p w:rsidR="000C688F" w:rsidRPr="00A17395" w:rsidRDefault="000C688F" w:rsidP="000C688F">
      <w:pPr>
        <w:suppressAutoHyphens/>
        <w:overflowPunct w:val="0"/>
        <w:autoSpaceDE w:val="0"/>
        <w:jc w:val="both"/>
        <w:textAlignment w:val="baseline"/>
        <w:rPr>
          <w:b/>
          <w:bCs/>
          <w:lang w:eastAsia="ar-SA"/>
        </w:rPr>
      </w:pPr>
      <w:r w:rsidRPr="00A17395">
        <w:rPr>
          <w:b/>
          <w:bCs/>
          <w:lang w:eastAsia="ar-SA"/>
        </w:rPr>
        <w:t>Dział 855 – Rodzina – wykonanie w kwocie 2.612.837,27 zł, co stanowi 101,38%.</w:t>
      </w:r>
    </w:p>
    <w:p w:rsidR="000C688F" w:rsidRPr="00A17395" w:rsidRDefault="000C688F" w:rsidP="000C688F">
      <w:pPr>
        <w:suppressAutoHyphens/>
        <w:overflowPunct w:val="0"/>
        <w:autoSpaceDE w:val="0"/>
        <w:jc w:val="both"/>
        <w:textAlignment w:val="baseline"/>
        <w:rPr>
          <w:b/>
          <w:bCs/>
          <w:lang w:eastAsia="ar-SA"/>
        </w:rPr>
      </w:pPr>
      <w:r w:rsidRPr="00A17395">
        <w:rPr>
          <w:b/>
          <w:bCs/>
          <w:lang w:eastAsia="ar-SA"/>
        </w:rPr>
        <w:t>Rozdział 85508 – Rodziny zastępcze, wykonanie 1.008.624,90 zł, co stanowi 102,95 %.</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Realizacja tych dochodów prawidłowa. Wyższe wykonanie odnotowano w § 0830, który dotyczy odpłatności innych powiatów za dzieci z tych powiatów umieszczone w rodzinach zastępczych w powiecie jarocińskim. Rozliczenia te są prowadzone między powiatami za poszczególne miesiące na bieżąco. Pod koniec roku powiat otrzymał spłaty, które nie zostały już doliczone do planu dochodów.</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Również nieco wyższe wpływy od planowanych uzyskano w § 2900 z tytułu wpłat gmin Powiatu Jarocińskiego za dzieci z tych gmin umieszczone w rodzinach zastępczych w powiecie jarocińskim.</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 xml:space="preserve">Pozytywne oceniono pozyskanie dodatkowych środków § 2700 z Rządowego Programu Wsparcia Powiatów w organizacji i tworzeniu rodzinnych form pieczy zastępczej w kwocie 13.300,00 zł. </w:t>
      </w:r>
    </w:p>
    <w:p w:rsidR="000C688F" w:rsidRPr="00A17395" w:rsidRDefault="000C688F" w:rsidP="000C688F">
      <w:pPr>
        <w:suppressAutoHyphens/>
        <w:overflowPunct w:val="0"/>
        <w:autoSpaceDE w:val="0"/>
        <w:jc w:val="both"/>
        <w:textAlignment w:val="baseline"/>
        <w:rPr>
          <w:b/>
          <w:bCs/>
          <w:lang w:eastAsia="ar-SA"/>
        </w:rPr>
      </w:pPr>
      <w:r w:rsidRPr="00A17395">
        <w:rPr>
          <w:b/>
          <w:bCs/>
          <w:lang w:eastAsia="ar-SA"/>
        </w:rPr>
        <w:t>Rozdział 85510 – Działalność placówek opiekuńczo – wychowawczych, wykonanie 1.604.212,37 zł, co stanowi 100,42%.</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Skarbnik wyjaśnił, że nieco wyższe wykonanie planu dochodów jest uzasadnione i wynika z:</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lastRenderedPageBreak/>
        <w:t>- wyższych odpłatności niż pierwotnie planowano, za najem lokali mieszkalnych przy Domu Dziecka w Górze;</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 wyższych odsetek od środków powiatu na rachunkach bankowych;</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 otrzymania przez dom dziecka dodatkowej darowizny w kwocie 6 tys. zł pod koniec roku na wypoczynek dla podopiecznych – do realizacji w 2024 roku; w związku z powyższym środki te nie zostały wprowadzone do budżetu w 2023 r., natomiast wprowadzono je uchwałą Rady Powiatu dnia 18.01.2024  z przeznaczeniem na koszty organizacji wypoczynku w czasie ferii zimowych;</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 wyższych dochodów realizowanych przez dom dziecka z tytułu terminowej zapłaty zaliczek na podatek dochodowy oraz odszkodowania za naprawienie szkody;</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 xml:space="preserve">Komisja uznaje </w:t>
      </w:r>
      <w:proofErr w:type="spellStart"/>
      <w:r w:rsidRPr="00A17395">
        <w:rPr>
          <w:bCs/>
          <w:lang w:eastAsia="ar-SA"/>
        </w:rPr>
        <w:t>ww</w:t>
      </w:r>
      <w:proofErr w:type="spellEnd"/>
      <w:r w:rsidRPr="00A17395">
        <w:rPr>
          <w:bCs/>
          <w:lang w:eastAsia="ar-SA"/>
        </w:rPr>
        <w:t xml:space="preserve"> wyjaśnienia dotyczące działu 855 za uzasadnione.</w:t>
      </w:r>
    </w:p>
    <w:p w:rsidR="000C688F" w:rsidRPr="00A17395" w:rsidRDefault="000C688F" w:rsidP="000C688F">
      <w:pPr>
        <w:suppressAutoHyphens/>
        <w:overflowPunct w:val="0"/>
        <w:autoSpaceDE w:val="0"/>
        <w:jc w:val="both"/>
        <w:textAlignment w:val="baseline"/>
        <w:rPr>
          <w:lang w:eastAsia="ar-SA"/>
        </w:rPr>
      </w:pPr>
      <w:r w:rsidRPr="00A17395">
        <w:rPr>
          <w:b/>
          <w:bCs/>
          <w:lang w:eastAsia="ar-SA"/>
        </w:rPr>
        <w:t xml:space="preserve">Dział 900 – Gospodarka komunalna i ochrona środowiska </w:t>
      </w:r>
      <w:r w:rsidRPr="00A17395">
        <w:rPr>
          <w:lang w:eastAsia="ar-SA"/>
        </w:rPr>
        <w:t xml:space="preserve">- </w:t>
      </w:r>
      <w:r w:rsidRPr="00A17395">
        <w:rPr>
          <w:b/>
          <w:bCs/>
          <w:lang w:eastAsia="ar-SA"/>
        </w:rPr>
        <w:t>wykonanie w kwocie 1.081.476,59 zł, co stanowi 97,85%.</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 xml:space="preserve">Pomimo, że realizacja dochodów tego działu nie przekroczyła 100% wykonanie prawidłowe. </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 xml:space="preserve">Niższe wykonanie dotyczyło odbioru składowanych płyt azbestowych od mieszkańców powiatu. Skarbnik wyjaśnił, że powiat pozyskał dodatkowe środki na ten cel z </w:t>
      </w:r>
      <w:proofErr w:type="spellStart"/>
      <w:r w:rsidRPr="00A17395">
        <w:rPr>
          <w:bCs/>
          <w:lang w:eastAsia="ar-SA"/>
        </w:rPr>
        <w:t>WFOŚiGW</w:t>
      </w:r>
      <w:proofErr w:type="spellEnd"/>
      <w:r w:rsidRPr="00A17395">
        <w:rPr>
          <w:bCs/>
          <w:lang w:eastAsia="ar-SA"/>
        </w:rPr>
        <w:t xml:space="preserve"> w wysokości 84 tys. zł, a ostatecznie wydatkowano z dotacji 62.699,61 zł, tj. 74,64%.</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 xml:space="preserve">Uzyskane dofinansowanie tego zadania z </w:t>
      </w:r>
      <w:proofErr w:type="spellStart"/>
      <w:r w:rsidRPr="00A17395">
        <w:rPr>
          <w:bCs/>
          <w:lang w:eastAsia="ar-SA"/>
        </w:rPr>
        <w:t>WFOŚiGW</w:t>
      </w:r>
      <w:proofErr w:type="spellEnd"/>
      <w:r w:rsidRPr="00A17395">
        <w:rPr>
          <w:bCs/>
          <w:lang w:eastAsia="ar-SA"/>
        </w:rPr>
        <w:t xml:space="preserve"> wynosiło 70%. </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Zgodnie z umową usługa odbioru azbestu i przekazania go do miejsca składowania została zrealizowana do wszystkich zainteresowanych, którzy do końca sierpnia 2023 roku złożyli wnioski do urzędu i mieli azbest przygotowany do odbioru przez wynajętą przez urząd firmę.</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Komisja uznaje powyższe wyjaśnienia za uzasadnione.</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Ponadto nieco niższe od zaplanowanego było wykonanie dochodów z opłat i kar za korzystanie ze środowiska (r. 90019 § 0690). Skarbnik wyjaśnił, że te dochody są niezależne od powiatu i wynikają z opłat nakładanych przez Urząd Marszałkowski oraz kar nakładanych przez Wojewódzkiego Inspektora Ochrony Środowiska.</w:t>
      </w:r>
    </w:p>
    <w:p w:rsidR="000C688F" w:rsidRPr="00A17395" w:rsidRDefault="000C688F" w:rsidP="000C688F">
      <w:pPr>
        <w:jc w:val="both"/>
        <w:rPr>
          <w:bCs/>
          <w:lang w:eastAsia="ar-SA"/>
        </w:rPr>
      </w:pPr>
      <w:r w:rsidRPr="00A17395">
        <w:rPr>
          <w:bCs/>
          <w:lang w:eastAsia="ar-SA"/>
        </w:rPr>
        <w:t xml:space="preserve">Komisja pozytywnie ocenia pozyskanie przez powiat dodatkowych środków z </w:t>
      </w:r>
      <w:proofErr w:type="spellStart"/>
      <w:r w:rsidRPr="00A17395">
        <w:rPr>
          <w:bCs/>
          <w:lang w:eastAsia="ar-SA"/>
        </w:rPr>
        <w:t>WFOŚiGW</w:t>
      </w:r>
      <w:proofErr w:type="spellEnd"/>
      <w:r w:rsidRPr="00A17395">
        <w:rPr>
          <w:bCs/>
          <w:lang w:eastAsia="ar-SA"/>
        </w:rPr>
        <w:t>, z tego:</w:t>
      </w:r>
    </w:p>
    <w:p w:rsidR="000C688F" w:rsidRPr="00A17395" w:rsidRDefault="000C688F" w:rsidP="000C688F">
      <w:pPr>
        <w:jc w:val="both"/>
        <w:rPr>
          <w:bCs/>
          <w:lang w:eastAsia="ar-SA"/>
        </w:rPr>
      </w:pPr>
      <w:r w:rsidRPr="00A17395">
        <w:rPr>
          <w:bCs/>
          <w:lang w:eastAsia="ar-SA"/>
        </w:rPr>
        <w:t>- IV Powiatowy Piknik 57.120,00 zł,</w:t>
      </w:r>
    </w:p>
    <w:p w:rsidR="000C688F" w:rsidRPr="00A17395" w:rsidRDefault="000C688F" w:rsidP="000C688F">
      <w:pPr>
        <w:jc w:val="both"/>
        <w:rPr>
          <w:bCs/>
          <w:lang w:eastAsia="ar-SA"/>
        </w:rPr>
      </w:pPr>
      <w:r w:rsidRPr="00A17395">
        <w:rPr>
          <w:bCs/>
          <w:lang w:eastAsia="ar-SA"/>
        </w:rPr>
        <w:t>- Ekologiczna ścieżka edukacyjna ,,Segreguję – dbam o jutro’’ przy ZSP nr 2 33.596,22 zł,</w:t>
      </w:r>
    </w:p>
    <w:p w:rsidR="000C688F" w:rsidRPr="00A17395" w:rsidRDefault="000C688F" w:rsidP="000C688F">
      <w:pPr>
        <w:jc w:val="both"/>
        <w:rPr>
          <w:bCs/>
          <w:lang w:eastAsia="ar-SA"/>
        </w:rPr>
      </w:pPr>
      <w:r w:rsidRPr="00A17395">
        <w:rPr>
          <w:bCs/>
          <w:lang w:eastAsia="ar-SA"/>
        </w:rPr>
        <w:t>- Multimedialna pracownia ekologiczna przy ZSS 84.150,00 zł,</w:t>
      </w:r>
    </w:p>
    <w:p w:rsidR="000C688F" w:rsidRPr="00A17395" w:rsidRDefault="000C688F" w:rsidP="000C688F">
      <w:pPr>
        <w:jc w:val="both"/>
        <w:rPr>
          <w:bCs/>
          <w:lang w:eastAsia="ar-SA"/>
        </w:rPr>
      </w:pPr>
      <w:r w:rsidRPr="00A17395">
        <w:rPr>
          <w:bCs/>
          <w:lang w:eastAsia="ar-SA"/>
        </w:rPr>
        <w:t xml:space="preserve">- </w:t>
      </w:r>
      <w:proofErr w:type="spellStart"/>
      <w:r w:rsidRPr="00A17395">
        <w:rPr>
          <w:bCs/>
          <w:lang w:eastAsia="ar-SA"/>
        </w:rPr>
        <w:t>Ekościeżka</w:t>
      </w:r>
      <w:proofErr w:type="spellEnd"/>
      <w:r w:rsidRPr="00A17395">
        <w:rPr>
          <w:bCs/>
          <w:lang w:eastAsia="ar-SA"/>
        </w:rPr>
        <w:t xml:space="preserve"> edukacyjna wzdłuż trasy rowerowej Jarocin - Roszków 57.375,00 zł,</w:t>
      </w:r>
    </w:p>
    <w:p w:rsidR="000C688F" w:rsidRPr="00A17395" w:rsidRDefault="000C688F" w:rsidP="000C688F">
      <w:pPr>
        <w:jc w:val="both"/>
        <w:rPr>
          <w:bCs/>
          <w:lang w:eastAsia="ar-SA"/>
        </w:rPr>
      </w:pPr>
      <w:r w:rsidRPr="00A17395">
        <w:rPr>
          <w:bCs/>
          <w:lang w:eastAsia="ar-SA"/>
        </w:rPr>
        <w:t>- Rewaloryzacja parku zabytkowego w Kotlinie etap I 203.000,00 zł,</w:t>
      </w:r>
    </w:p>
    <w:p w:rsidR="000C688F" w:rsidRPr="00A17395" w:rsidRDefault="000C688F" w:rsidP="000C688F">
      <w:pPr>
        <w:jc w:val="both"/>
        <w:rPr>
          <w:bCs/>
          <w:lang w:eastAsia="ar-SA"/>
        </w:rPr>
      </w:pPr>
      <w:r w:rsidRPr="00A17395">
        <w:rPr>
          <w:bCs/>
          <w:lang w:eastAsia="ar-SA"/>
        </w:rPr>
        <w:t xml:space="preserve">- Wyposażenie </w:t>
      </w:r>
      <w:proofErr w:type="spellStart"/>
      <w:r w:rsidRPr="00A17395">
        <w:rPr>
          <w:bCs/>
          <w:lang w:eastAsia="ar-SA"/>
        </w:rPr>
        <w:t>Ekopracowni</w:t>
      </w:r>
      <w:proofErr w:type="spellEnd"/>
      <w:r w:rsidRPr="00A17395">
        <w:rPr>
          <w:bCs/>
          <w:lang w:eastAsia="ar-SA"/>
        </w:rPr>
        <w:t xml:space="preserve"> laboratorium ochrony środowiska przy ZSPB w </w:t>
      </w:r>
      <w:proofErr w:type="spellStart"/>
      <w:r w:rsidRPr="00A17395">
        <w:rPr>
          <w:bCs/>
          <w:lang w:eastAsia="ar-SA"/>
        </w:rPr>
        <w:t>Tarcach</w:t>
      </w:r>
      <w:proofErr w:type="spellEnd"/>
      <w:r w:rsidRPr="00A17395">
        <w:rPr>
          <w:bCs/>
          <w:lang w:eastAsia="ar-SA"/>
        </w:rPr>
        <w:t xml:space="preserve"> 44.353,80 zł</w:t>
      </w:r>
    </w:p>
    <w:p w:rsidR="000C688F" w:rsidRPr="00A17395" w:rsidRDefault="000C688F" w:rsidP="000C688F">
      <w:pPr>
        <w:jc w:val="both"/>
        <w:rPr>
          <w:bCs/>
          <w:lang w:eastAsia="ar-SA"/>
        </w:rPr>
      </w:pPr>
      <w:r w:rsidRPr="00A17395">
        <w:rPr>
          <w:bCs/>
          <w:lang w:eastAsia="ar-SA"/>
        </w:rPr>
        <w:t>- Ekologiczna ścieżka edukacyjna ,,Segreguję – dbam o jutro” przy ZSP nr 2 (wydatki majątkowe) 36.400,00 zł,</w:t>
      </w:r>
    </w:p>
    <w:p w:rsidR="000C688F" w:rsidRPr="00A17395" w:rsidRDefault="000C688F" w:rsidP="000C688F">
      <w:pPr>
        <w:jc w:val="both"/>
        <w:rPr>
          <w:bCs/>
          <w:lang w:eastAsia="ar-SA"/>
        </w:rPr>
      </w:pPr>
      <w:r w:rsidRPr="00A17395">
        <w:rPr>
          <w:bCs/>
          <w:lang w:eastAsia="ar-SA"/>
        </w:rPr>
        <w:t>- zakup i montaż ogniw fotowoltaicznych wraz z magazynem energii dla instalacji fotowoltaicznej na potrzeby Domu Pomocy Społecznej w Kotlinie 162.256,50</w:t>
      </w:r>
    </w:p>
    <w:p w:rsidR="000C688F" w:rsidRPr="00A17395" w:rsidRDefault="000C688F" w:rsidP="000C688F">
      <w:pPr>
        <w:rPr>
          <w:bCs/>
          <w:lang w:eastAsia="ar-SA"/>
        </w:rPr>
      </w:pPr>
      <w:r w:rsidRPr="00A17395">
        <w:rPr>
          <w:bCs/>
          <w:lang w:eastAsia="ar-SA"/>
        </w:rPr>
        <w:t>- usuwanie składowanego azbestu 62.699,61 zł (r. 90026).</w:t>
      </w:r>
    </w:p>
    <w:p w:rsidR="000C688F" w:rsidRPr="00A17395" w:rsidRDefault="000C688F" w:rsidP="000C688F">
      <w:pPr>
        <w:suppressAutoHyphens/>
        <w:overflowPunct w:val="0"/>
        <w:autoSpaceDE w:val="0"/>
        <w:jc w:val="both"/>
        <w:textAlignment w:val="baseline"/>
        <w:rPr>
          <w:lang w:eastAsia="ar-SA"/>
        </w:rPr>
      </w:pPr>
      <w:r w:rsidRPr="00A17395">
        <w:rPr>
          <w:b/>
          <w:bCs/>
          <w:lang w:eastAsia="ar-SA"/>
        </w:rPr>
        <w:t xml:space="preserve">Dział 921 – Kultura i ochrona dziedzictwa narodowego </w:t>
      </w:r>
      <w:r w:rsidRPr="00A17395">
        <w:rPr>
          <w:lang w:eastAsia="ar-SA"/>
        </w:rPr>
        <w:t xml:space="preserve">- </w:t>
      </w:r>
      <w:r w:rsidRPr="00A17395">
        <w:rPr>
          <w:b/>
          <w:bCs/>
          <w:lang w:eastAsia="ar-SA"/>
        </w:rPr>
        <w:t>wykonanie w kwocie 4.590,58 zł, co stanowi 173,23 %</w:t>
      </w:r>
      <w:r w:rsidRPr="00A17395">
        <w:rPr>
          <w:bCs/>
          <w:lang w:eastAsia="ar-SA"/>
        </w:rPr>
        <w:t>.</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Powiat otrzymał darowizny na dostawę i montaż masztów przy pomniku Powstańców Wielkopolskich w Górze w kwocie 2.650,00 zł. Pozostałe dochody stanowią zwroty dotacji wraz z odsetkami po przeprowadzonych przez urząd kontrolach wykorzystania dotacji udzielanych w ramach ustawy o działalności pożytku publicznego i o wolontariacie. Środki te wystąpiły nieoczekiwanie i nie zostały wprowadzone do planu dochodów, dlatego wystąpiło wykonanie dochodów ponad 100%.</w:t>
      </w:r>
    </w:p>
    <w:p w:rsidR="000C688F" w:rsidRPr="00A17395" w:rsidRDefault="000C688F" w:rsidP="000C688F">
      <w:pPr>
        <w:suppressAutoHyphens/>
        <w:overflowPunct w:val="0"/>
        <w:autoSpaceDE w:val="0"/>
        <w:jc w:val="both"/>
        <w:textAlignment w:val="baseline"/>
        <w:rPr>
          <w:lang w:eastAsia="ar-SA"/>
        </w:rPr>
      </w:pPr>
      <w:r w:rsidRPr="00A17395">
        <w:rPr>
          <w:b/>
          <w:bCs/>
          <w:lang w:eastAsia="ar-SA"/>
        </w:rPr>
        <w:t xml:space="preserve">Dział 926 – Kultura fizyczna </w:t>
      </w:r>
      <w:r w:rsidRPr="00A17395">
        <w:rPr>
          <w:lang w:eastAsia="ar-SA"/>
        </w:rPr>
        <w:t xml:space="preserve">- </w:t>
      </w:r>
      <w:r w:rsidRPr="00A17395">
        <w:rPr>
          <w:b/>
          <w:bCs/>
          <w:lang w:eastAsia="ar-SA"/>
        </w:rPr>
        <w:t>wykonanie w kwocie 37.146,80 zł, co stanowi 106,41%.</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Kwota 34.910 zł to pomoc finansowa od Urzędu Marszałkowskiego na remont budynku szatniowo – sanitarnego przy ZSP nr 2 w Jarocinie.</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Pozostałe dochody stanowią zwroty dotacji wraz z odsetkami po przeprowadzonych przez urząd kontrolach wykorzystania dotacji udzielanych w ramach ustawy o działalności pożytku publicznego i o wolontariacie. Środki te wystąpiły nieoczekiwanie i nie zostały wprowadzone do planu dochodów.</w:t>
      </w:r>
    </w:p>
    <w:p w:rsidR="000C688F" w:rsidRPr="00A17395" w:rsidRDefault="000C688F" w:rsidP="000C688F">
      <w:pPr>
        <w:suppressAutoHyphens/>
        <w:overflowPunct w:val="0"/>
        <w:autoSpaceDE w:val="0"/>
        <w:jc w:val="both"/>
        <w:textAlignment w:val="baseline"/>
        <w:rPr>
          <w:b/>
          <w:bCs/>
          <w:u w:val="single"/>
          <w:lang w:eastAsia="ar-SA"/>
        </w:rPr>
      </w:pPr>
      <w:r w:rsidRPr="00A17395">
        <w:rPr>
          <w:b/>
          <w:bCs/>
          <w:u w:val="single"/>
          <w:lang w:eastAsia="ar-SA"/>
        </w:rPr>
        <w:t>Podsumowanie dochodów</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Zrealizowane w 2023 roku dochody ogółem wyniosły ponad 156 mln zł, w tym dochody bieżące ponad 121 mln zł a dochody majątkowe ponad 35 mln zł i były najwyższe w historii powiatu od 1999 roku.</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lastRenderedPageBreak/>
        <w:t>Jednocześnie wysoka była również % realizacja planu dochodów – ogółem blisko 99%, w tym dochody bieżące 100,03%, a majątkowe 98,4%.</w:t>
      </w:r>
    </w:p>
    <w:p w:rsidR="000C688F" w:rsidRPr="00A17395" w:rsidRDefault="000C688F" w:rsidP="000C688F">
      <w:pPr>
        <w:suppressAutoHyphens/>
        <w:overflowPunct w:val="0"/>
        <w:autoSpaceDE w:val="0"/>
        <w:jc w:val="both"/>
        <w:textAlignment w:val="baseline"/>
        <w:rPr>
          <w:bCs/>
          <w:lang w:eastAsia="ar-SA"/>
        </w:rPr>
      </w:pP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W ciągu roku dochody ogółem wzrosły o ponad 29,1 mln zł, co stanowi 22,95% pierwotnego budżetu; w tym dochody bieżące o ponad 20,3 mln zł (+20,21%), a dochody majątkowe o ponad 8,8 mln zł (+33,39%).</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 xml:space="preserve">To już drugi rok tak wysokich przyrostów dochodów powiatu zarówno kwotowo jak i procentowo w stosunku do pierwotnego budżetu (a przecież zdarzały się lata, w których w ciągu roku odnotowywano spadek dochodów). </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 xml:space="preserve">Powiat otrzymał dodatkowo jako uzupełnienie subwencji ogólnej blisko 5,6 mln zł. </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Wysoki był również przyrost dotacji na zadania zlecone z zakresu administracji rządowej (+2,5 mln zł, tj. +29,75%).</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W zakresie wydatków inwestycyjnych i remontowych budżet powiatu został znacząco zwiększony dzięki dodatkowo otrzymanym środkom z Funduszu Polski Ład (ponad 22,8 mln zł) i Rządowego Funduszu Rozwoju Dróg (blisko 8,9 mln zł).</w:t>
      </w:r>
    </w:p>
    <w:p w:rsidR="000C688F" w:rsidRPr="00A17395" w:rsidRDefault="000C688F" w:rsidP="000C688F">
      <w:pPr>
        <w:jc w:val="both"/>
        <w:rPr>
          <w:lang w:eastAsia="ar-SA"/>
        </w:rPr>
      </w:pPr>
      <w:r w:rsidRPr="00A17395">
        <w:rPr>
          <w:lang w:eastAsia="ar-SA"/>
        </w:rPr>
        <w:t xml:space="preserve">Zespół kontrolny analizując </w:t>
      </w:r>
      <w:r w:rsidRPr="00A17395">
        <w:rPr>
          <w:b/>
          <w:lang w:eastAsia="ar-SA"/>
        </w:rPr>
        <w:t>wykonanie planu wydatków w 2023 r.</w:t>
      </w:r>
      <w:r w:rsidRPr="00A17395">
        <w:rPr>
          <w:lang w:eastAsia="ar-SA"/>
        </w:rPr>
        <w:t xml:space="preserve"> w poszczególnych działach, rozdziałach i paragrafach szczególną uwagę zwrócił na działy:</w:t>
      </w:r>
    </w:p>
    <w:p w:rsidR="000C688F" w:rsidRPr="00A17395" w:rsidRDefault="000C688F" w:rsidP="000C688F">
      <w:pPr>
        <w:tabs>
          <w:tab w:val="left" w:pos="9636"/>
        </w:tabs>
        <w:suppressAutoHyphens/>
        <w:overflowPunct w:val="0"/>
        <w:autoSpaceDE w:val="0"/>
        <w:ind w:right="-3"/>
        <w:jc w:val="both"/>
        <w:textAlignment w:val="baseline"/>
        <w:rPr>
          <w:b/>
          <w:bCs/>
          <w:lang w:eastAsia="ar-SA"/>
        </w:rPr>
      </w:pPr>
      <w:r w:rsidRPr="00A17395">
        <w:rPr>
          <w:b/>
          <w:bCs/>
          <w:lang w:eastAsia="ar-SA"/>
        </w:rPr>
        <w:t xml:space="preserve">Dział 010 – Rolnictwo i łowiectwo </w:t>
      </w:r>
      <w:r w:rsidRPr="00A17395">
        <w:rPr>
          <w:lang w:eastAsia="ar-SA"/>
        </w:rPr>
        <w:t xml:space="preserve">– </w:t>
      </w:r>
      <w:r w:rsidRPr="00A17395">
        <w:rPr>
          <w:b/>
          <w:bCs/>
          <w:lang w:eastAsia="ar-SA"/>
        </w:rPr>
        <w:t xml:space="preserve">wykonanie na poziomie 99,73% </w:t>
      </w:r>
      <w:r w:rsidRPr="00A17395">
        <w:rPr>
          <w:bCs/>
          <w:lang w:eastAsia="ar-SA"/>
        </w:rPr>
        <w:t>w kwocie 22.140,00 zł. Realizacja prawidłowa.</w:t>
      </w:r>
    </w:p>
    <w:p w:rsidR="000C688F" w:rsidRPr="00A17395" w:rsidRDefault="000C688F" w:rsidP="000C688F">
      <w:pPr>
        <w:tabs>
          <w:tab w:val="left" w:pos="9636"/>
        </w:tabs>
        <w:suppressAutoHyphens/>
        <w:overflowPunct w:val="0"/>
        <w:autoSpaceDE w:val="0"/>
        <w:ind w:right="-3"/>
        <w:jc w:val="both"/>
        <w:textAlignment w:val="baseline"/>
        <w:rPr>
          <w:lang w:eastAsia="ar-SA"/>
        </w:rPr>
      </w:pPr>
      <w:r w:rsidRPr="00A17395">
        <w:rPr>
          <w:b/>
          <w:bCs/>
          <w:lang w:eastAsia="ar-SA"/>
        </w:rPr>
        <w:t>Dział 020 – Leśnictwo</w:t>
      </w:r>
      <w:r w:rsidRPr="00A17395">
        <w:rPr>
          <w:lang w:eastAsia="ar-SA"/>
        </w:rPr>
        <w:t xml:space="preserve"> – </w:t>
      </w:r>
      <w:r w:rsidRPr="00A17395">
        <w:rPr>
          <w:b/>
          <w:bCs/>
          <w:lang w:eastAsia="ar-SA"/>
        </w:rPr>
        <w:t>wykonanie w kwocie 62.185,19 zł co stanowi 100%</w:t>
      </w:r>
      <w:r w:rsidRPr="00A17395">
        <w:rPr>
          <w:lang w:eastAsia="ar-SA"/>
        </w:rPr>
        <w:t>. Realizacja dotyczy nadzoru nad gospodarką leśną i wypłaty ekwiwalentów użytkownikom gruntów według zawartych umów. Realizacja prawidłowa</w:t>
      </w:r>
    </w:p>
    <w:p w:rsidR="000C688F" w:rsidRPr="00A17395" w:rsidRDefault="000C688F" w:rsidP="000C688F">
      <w:pPr>
        <w:suppressAutoHyphens/>
        <w:overflowPunct w:val="0"/>
        <w:autoSpaceDE w:val="0"/>
        <w:ind w:right="-3"/>
        <w:jc w:val="both"/>
        <w:textAlignment w:val="baseline"/>
        <w:rPr>
          <w:lang w:eastAsia="ar-SA"/>
        </w:rPr>
      </w:pPr>
      <w:r w:rsidRPr="00A17395">
        <w:rPr>
          <w:b/>
          <w:bCs/>
          <w:lang w:eastAsia="ar-SA"/>
        </w:rPr>
        <w:t>Dział 600 - Transport i łączność – wykonanie na poziomie 51.144.758,10 zł co stanowi 92,99%.</w:t>
      </w:r>
    </w:p>
    <w:p w:rsidR="000C688F" w:rsidRPr="00A17395" w:rsidRDefault="000C688F" w:rsidP="000C688F">
      <w:pPr>
        <w:suppressAutoHyphens/>
        <w:overflowPunct w:val="0"/>
        <w:autoSpaceDE w:val="0"/>
        <w:ind w:right="-3"/>
        <w:jc w:val="both"/>
        <w:textAlignment w:val="baseline"/>
        <w:rPr>
          <w:lang w:eastAsia="ar-SA"/>
        </w:rPr>
      </w:pPr>
      <w:r w:rsidRPr="00A17395">
        <w:rPr>
          <w:b/>
          <w:bCs/>
          <w:lang w:eastAsia="ar-SA"/>
        </w:rPr>
        <w:t>Rozdział 60014 – Drogi publiczne powiatowe – wykonanie w kwocie 51.144.758,10 zł co stanowi 92,99%.</w:t>
      </w:r>
    </w:p>
    <w:p w:rsidR="000C688F" w:rsidRPr="00A17395" w:rsidRDefault="000C688F" w:rsidP="000C688F">
      <w:pPr>
        <w:tabs>
          <w:tab w:val="left" w:pos="9636"/>
        </w:tabs>
        <w:suppressAutoHyphens/>
        <w:overflowPunct w:val="0"/>
        <w:autoSpaceDE w:val="0"/>
        <w:ind w:right="-3"/>
        <w:jc w:val="both"/>
        <w:textAlignment w:val="baseline"/>
        <w:rPr>
          <w:bCs/>
          <w:lang w:eastAsia="ar-SA"/>
        </w:rPr>
      </w:pPr>
      <w:r w:rsidRPr="00A17395">
        <w:rPr>
          <w:bCs/>
          <w:lang w:eastAsia="ar-SA"/>
        </w:rPr>
        <w:t>W zakresie realizacji wydatków bieżących osiągnięto oszczędności przede wszystkim w §§: 4260 - zakup energii, ponieważ na etapie tworzenia projektu budżetu trudno było oszacować dynamikę cen energii elektrycznej, 4270 - zakup usług remontowych – oszczędności w realizacji zadań, 4300 - zakup usług pozostałych – ze względu na korzystne warunki atmosferyczne zaoszczędzono środki powiatu na zimowe utrzymanie dróg powiatowych.</w:t>
      </w:r>
    </w:p>
    <w:p w:rsidR="000C688F" w:rsidRPr="00A17395" w:rsidRDefault="000C688F" w:rsidP="000C688F">
      <w:pPr>
        <w:tabs>
          <w:tab w:val="left" w:pos="9636"/>
        </w:tabs>
        <w:suppressAutoHyphens/>
        <w:overflowPunct w:val="0"/>
        <w:autoSpaceDE w:val="0"/>
        <w:ind w:right="-3"/>
        <w:jc w:val="both"/>
        <w:textAlignment w:val="baseline"/>
        <w:rPr>
          <w:bCs/>
          <w:lang w:eastAsia="ar-SA"/>
        </w:rPr>
      </w:pPr>
      <w:r w:rsidRPr="00A17395">
        <w:rPr>
          <w:bCs/>
          <w:lang w:eastAsia="ar-SA"/>
        </w:rPr>
        <w:t xml:space="preserve">W zakresie wydatków inwestycyjnych § 6050, zrealizowano wszystkie zaplanowane inwestycje, a ponadto w ciągu roku doszło 11 nowych zadań. Pozostała kwota blisko 648 tysięcy zł wynika z oszczędności </w:t>
      </w:r>
      <w:proofErr w:type="spellStart"/>
      <w:r w:rsidRPr="00A17395">
        <w:rPr>
          <w:bCs/>
          <w:lang w:eastAsia="ar-SA"/>
        </w:rPr>
        <w:t>poprzetargowych</w:t>
      </w:r>
      <w:proofErr w:type="spellEnd"/>
      <w:r w:rsidRPr="00A17395">
        <w:rPr>
          <w:bCs/>
          <w:lang w:eastAsia="ar-SA"/>
        </w:rPr>
        <w:t>.</w:t>
      </w:r>
    </w:p>
    <w:p w:rsidR="000C688F" w:rsidRPr="00A17395" w:rsidRDefault="000C688F" w:rsidP="000C688F">
      <w:pPr>
        <w:tabs>
          <w:tab w:val="left" w:pos="9636"/>
        </w:tabs>
        <w:suppressAutoHyphens/>
        <w:overflowPunct w:val="0"/>
        <w:autoSpaceDE w:val="0"/>
        <w:ind w:right="-3"/>
        <w:jc w:val="both"/>
        <w:textAlignment w:val="baseline"/>
        <w:rPr>
          <w:bCs/>
          <w:lang w:eastAsia="ar-SA"/>
        </w:rPr>
      </w:pPr>
      <w:r w:rsidRPr="00A17395">
        <w:rPr>
          <w:bCs/>
          <w:lang w:eastAsia="ar-SA"/>
        </w:rPr>
        <w:t xml:space="preserve">W zakresie wydatków inwestycyjnych § 6370 zrealizowano 4 z pięciu zaplanowanych zadań. Wydatki związane z dobudową ścieżek rowerowych w kwocie blisko 2,6 mln zł przesunięto na 2024 rok. </w:t>
      </w:r>
    </w:p>
    <w:p w:rsidR="000C688F" w:rsidRPr="00A17395" w:rsidRDefault="000C688F" w:rsidP="000C688F">
      <w:pPr>
        <w:tabs>
          <w:tab w:val="left" w:pos="9636"/>
        </w:tabs>
        <w:suppressAutoHyphens/>
        <w:overflowPunct w:val="0"/>
        <w:autoSpaceDE w:val="0"/>
        <w:ind w:right="-3"/>
        <w:jc w:val="both"/>
        <w:textAlignment w:val="baseline"/>
        <w:rPr>
          <w:bCs/>
          <w:lang w:eastAsia="ar-SA"/>
        </w:rPr>
      </w:pPr>
      <w:r w:rsidRPr="00A17395">
        <w:rPr>
          <w:bCs/>
          <w:lang w:eastAsia="ar-SA"/>
        </w:rPr>
        <w:t>Zwrot dotacji w §6690 w kwocie 28.305,45 zł jest związany z rozliczeniem przebudowy drogi Zalesie – Osiek.</w:t>
      </w:r>
    </w:p>
    <w:p w:rsidR="000C688F" w:rsidRPr="00A17395" w:rsidRDefault="000C688F" w:rsidP="000C688F">
      <w:pPr>
        <w:suppressAutoHyphens/>
        <w:overflowPunct w:val="0"/>
        <w:autoSpaceDE w:val="0"/>
        <w:ind w:right="-3"/>
        <w:jc w:val="both"/>
        <w:textAlignment w:val="baseline"/>
        <w:rPr>
          <w:b/>
          <w:bCs/>
          <w:lang w:eastAsia="ar-SA"/>
        </w:rPr>
      </w:pPr>
      <w:r w:rsidRPr="00A17395">
        <w:rPr>
          <w:b/>
          <w:bCs/>
          <w:lang w:eastAsia="ar-SA"/>
        </w:rPr>
        <w:t>Dział 700 – Gospodarka mieszkaniowa – wykonanie w kwocie 650.216,33 zł co stanowi 84,63 %.</w:t>
      </w:r>
    </w:p>
    <w:p w:rsidR="000C688F" w:rsidRPr="00A17395" w:rsidRDefault="000C688F" w:rsidP="000C688F">
      <w:pPr>
        <w:suppressAutoHyphens/>
        <w:overflowPunct w:val="0"/>
        <w:autoSpaceDE w:val="0"/>
        <w:ind w:right="-3"/>
        <w:jc w:val="both"/>
        <w:textAlignment w:val="baseline"/>
        <w:rPr>
          <w:b/>
          <w:bCs/>
          <w:lang w:eastAsia="ar-SA"/>
        </w:rPr>
      </w:pPr>
      <w:r w:rsidRPr="00A17395">
        <w:rPr>
          <w:b/>
          <w:bCs/>
          <w:lang w:eastAsia="ar-SA"/>
        </w:rPr>
        <w:t>Rozdział 70005 – Gospodarka gruntami i nieruchomościami w kwocie 650.216,33 zł co stanowi 84,63 %.</w:t>
      </w:r>
    </w:p>
    <w:p w:rsidR="000C688F" w:rsidRPr="00A17395" w:rsidRDefault="000C688F" w:rsidP="000C688F">
      <w:pPr>
        <w:suppressAutoHyphens/>
        <w:overflowPunct w:val="0"/>
        <w:autoSpaceDE w:val="0"/>
        <w:ind w:right="-3"/>
        <w:jc w:val="both"/>
        <w:textAlignment w:val="baseline"/>
        <w:rPr>
          <w:bCs/>
          <w:lang w:eastAsia="ar-SA"/>
        </w:rPr>
      </w:pPr>
      <w:r w:rsidRPr="00A17395">
        <w:rPr>
          <w:bCs/>
          <w:lang w:eastAsia="ar-SA"/>
        </w:rPr>
        <w:t xml:space="preserve">Skarbnik wyjaśnił, że w tym rozdziale nie wykonano ogółem około 118 tys. zł. </w:t>
      </w:r>
    </w:p>
    <w:p w:rsidR="000C688F" w:rsidRPr="00A17395" w:rsidRDefault="000C688F" w:rsidP="000C688F">
      <w:pPr>
        <w:suppressAutoHyphens/>
        <w:overflowPunct w:val="0"/>
        <w:autoSpaceDE w:val="0"/>
        <w:ind w:right="-3"/>
        <w:jc w:val="both"/>
        <w:textAlignment w:val="baseline"/>
        <w:rPr>
          <w:bCs/>
          <w:lang w:eastAsia="ar-SA"/>
        </w:rPr>
      </w:pPr>
      <w:r w:rsidRPr="00A17395">
        <w:rPr>
          <w:bCs/>
          <w:lang w:eastAsia="ar-SA"/>
        </w:rPr>
        <w:t>W tym, wydatki na wynagrodzenia wraz pochodnymi na początek roku miały być finansowane z dotacji na zadania rządowe i środków powiatu; w ciągu roku uzyskano pełne finansowanie tych wydatków dotacją, dlatego wystąpiły oszczędności w środkach powiatu; tego planu do końca roku już nie skorygowano, pozostały środki w kwocie 65.260,54 zł;</w:t>
      </w:r>
    </w:p>
    <w:p w:rsidR="000C688F" w:rsidRPr="00A17395" w:rsidRDefault="000C688F" w:rsidP="000C688F">
      <w:pPr>
        <w:shd w:val="clear" w:color="auto" w:fill="FFFFFF"/>
      </w:pPr>
      <w:r w:rsidRPr="00A17395">
        <w:t>Niższe niż 100% wykonanie w pozostałych paragrafach wynika z następujących przyczyn:</w:t>
      </w:r>
    </w:p>
    <w:p w:rsidR="000C688F" w:rsidRPr="00A17395" w:rsidRDefault="000C688F" w:rsidP="000C688F">
      <w:pPr>
        <w:shd w:val="clear" w:color="auto" w:fill="FFFFFF"/>
        <w:jc w:val="both"/>
      </w:pPr>
      <w:r w:rsidRPr="00A17395">
        <w:t>- w paragrafie 2950 zwroty dotacji - trudno jest oszacować zwroty dotacji do rozliczenia z lat ubiegłych  z budżetem Wojewody Wlkp.</w:t>
      </w:r>
    </w:p>
    <w:p w:rsidR="000C688F" w:rsidRPr="00A17395" w:rsidRDefault="000C688F" w:rsidP="000C688F">
      <w:pPr>
        <w:shd w:val="clear" w:color="auto" w:fill="FFFFFF"/>
        <w:jc w:val="both"/>
      </w:pPr>
      <w:r w:rsidRPr="00A17395">
        <w:t>- wystąpiły niższe koszty w zużyciu węgla na ogrzewanie nieruchomości powiatu w Porębie, dlatego powstały oszczędności w paragrafie 4210, trudno jest też precyzyjnie określić ostateczne zużycie energii cieplnej, elektrycznej oraz wody w lokalach stanowiących własność powiatu</w:t>
      </w:r>
    </w:p>
    <w:p w:rsidR="000C688F" w:rsidRPr="00A17395" w:rsidRDefault="000C688F" w:rsidP="000C688F">
      <w:pPr>
        <w:shd w:val="clear" w:color="auto" w:fill="FFFFFF"/>
        <w:jc w:val="both"/>
      </w:pPr>
      <w:r w:rsidRPr="00A17395">
        <w:t>- remont dachu na budynku powiatu na ul. Kościuszki 10 w Jarocinie wykonano za kwotę 1.500 zł, a planowano 35 tys. zł,</w:t>
      </w:r>
    </w:p>
    <w:p w:rsidR="000C688F" w:rsidRPr="00A17395" w:rsidRDefault="000C688F" w:rsidP="000C688F">
      <w:pPr>
        <w:shd w:val="clear" w:color="auto" w:fill="FFFFFF"/>
        <w:jc w:val="both"/>
      </w:pPr>
      <w:r w:rsidRPr="00A17395">
        <w:lastRenderedPageBreak/>
        <w:t>- pozostałe koszty dotyczące usług, wykonania ekspertyz, kosztów sądowych są trudne do przewidzenia i oszacowania.</w:t>
      </w:r>
    </w:p>
    <w:p w:rsidR="000C688F" w:rsidRPr="00A17395" w:rsidRDefault="000C688F" w:rsidP="000C688F">
      <w:pPr>
        <w:shd w:val="clear" w:color="auto" w:fill="FFFFFF"/>
        <w:jc w:val="both"/>
      </w:pPr>
      <w:r w:rsidRPr="00A17395">
        <w:t>Komisja uznaje przedłożone wyjaśnienia za wystarczające i uzasadnione.</w:t>
      </w:r>
    </w:p>
    <w:p w:rsidR="000C688F" w:rsidRPr="00A17395" w:rsidRDefault="000C688F" w:rsidP="000C688F">
      <w:pPr>
        <w:suppressAutoHyphens/>
        <w:overflowPunct w:val="0"/>
        <w:autoSpaceDE w:val="0"/>
        <w:ind w:right="-3"/>
        <w:jc w:val="both"/>
        <w:textAlignment w:val="baseline"/>
        <w:rPr>
          <w:lang w:eastAsia="ar-SA"/>
        </w:rPr>
      </w:pPr>
      <w:r w:rsidRPr="00A17395">
        <w:rPr>
          <w:b/>
          <w:bCs/>
          <w:lang w:eastAsia="ar-SA"/>
        </w:rPr>
        <w:t xml:space="preserve">Dział 710 – Działalność usługowa – wykonanie w kwocie 1.792.618,88zł, co stanowi 90,66 % w stosunku do planu. </w:t>
      </w:r>
      <w:r w:rsidRPr="00A17395">
        <w:rPr>
          <w:bCs/>
          <w:lang w:eastAsia="ar-SA"/>
        </w:rPr>
        <w:t>Realizacja prawidłowa i uzasadniona.</w:t>
      </w:r>
    </w:p>
    <w:p w:rsidR="000C688F" w:rsidRPr="00A17395" w:rsidRDefault="000C688F" w:rsidP="000C688F">
      <w:pPr>
        <w:suppressAutoHyphens/>
        <w:overflowPunct w:val="0"/>
        <w:autoSpaceDE w:val="0"/>
        <w:ind w:right="-3"/>
        <w:jc w:val="both"/>
        <w:textAlignment w:val="baseline"/>
        <w:rPr>
          <w:lang w:eastAsia="ar-SA"/>
        </w:rPr>
      </w:pPr>
      <w:r w:rsidRPr="00A17395">
        <w:rPr>
          <w:b/>
          <w:bCs/>
          <w:lang w:eastAsia="ar-SA"/>
        </w:rPr>
        <w:t xml:space="preserve">Rozdział 71012 – Zadania z zakresu geodezji i kartografii </w:t>
      </w:r>
      <w:r w:rsidRPr="00A17395">
        <w:rPr>
          <w:b/>
          <w:lang w:eastAsia="ar-SA"/>
        </w:rPr>
        <w:t>– wykonanie 1.026.890,45 zł, czyli 85,10%.</w:t>
      </w:r>
      <w:r w:rsidRPr="00A17395">
        <w:rPr>
          <w:lang w:eastAsia="ar-SA"/>
        </w:rPr>
        <w:t xml:space="preserve"> </w:t>
      </w:r>
    </w:p>
    <w:p w:rsidR="000C688F" w:rsidRPr="00A17395" w:rsidRDefault="000C688F" w:rsidP="000C688F">
      <w:pPr>
        <w:suppressAutoHyphens/>
        <w:overflowPunct w:val="0"/>
        <w:autoSpaceDE w:val="0"/>
        <w:ind w:right="-3"/>
        <w:jc w:val="both"/>
        <w:textAlignment w:val="baseline"/>
        <w:rPr>
          <w:bCs/>
          <w:lang w:eastAsia="ar-SA"/>
        </w:rPr>
      </w:pPr>
      <w:r w:rsidRPr="00A17395">
        <w:rPr>
          <w:bCs/>
          <w:lang w:eastAsia="ar-SA"/>
        </w:rPr>
        <w:t xml:space="preserve">Z wyjaśnień złożonych przez p. K. Sobczaka Geodetę Powiatowego (pismo w złączeniu do protokołu) wynika, że niższe wykonanie planu wydatków wynika przede wszystkim z niewydatkowania kwoty 64.900 zł na wykonanie archiwizacji dokumentów katastru pruskiego. Firma </w:t>
      </w:r>
      <w:proofErr w:type="spellStart"/>
      <w:r w:rsidRPr="00A17395">
        <w:rPr>
          <w:bCs/>
          <w:lang w:eastAsia="ar-SA"/>
        </w:rPr>
        <w:t>Archiveo</w:t>
      </w:r>
      <w:proofErr w:type="spellEnd"/>
      <w:r w:rsidRPr="00A17395">
        <w:rPr>
          <w:bCs/>
          <w:lang w:eastAsia="ar-SA"/>
        </w:rPr>
        <w:t>  sp. z o.o. nie wykonała umowy do chwili obecnej, dlatego nie dokonano płatności za to zadanie, tj. nie zrealizowano wydatku. Ponadto stosownie do zapisów umowy naliczono odsetki za nieterminowe wykonanie pracy.</w:t>
      </w:r>
    </w:p>
    <w:p w:rsidR="000C688F" w:rsidRPr="00A17395" w:rsidRDefault="000C688F" w:rsidP="000C688F">
      <w:pPr>
        <w:suppressAutoHyphens/>
        <w:overflowPunct w:val="0"/>
        <w:autoSpaceDE w:val="0"/>
        <w:ind w:right="-3"/>
        <w:jc w:val="both"/>
        <w:textAlignment w:val="baseline"/>
        <w:rPr>
          <w:bCs/>
          <w:lang w:eastAsia="ar-SA"/>
        </w:rPr>
      </w:pPr>
      <w:r w:rsidRPr="00A17395">
        <w:rPr>
          <w:bCs/>
          <w:lang w:eastAsia="ar-SA"/>
        </w:rPr>
        <w:t xml:space="preserve">W bieżącym roku firmie wypowiedziano umowę. Wydział Geodezji i Gospodarki Nieruchomościami zamierza w 2024 roku ponownie przeprowadzić postępowanie na wybór wykonawcy </w:t>
      </w:r>
      <w:proofErr w:type="spellStart"/>
      <w:r w:rsidRPr="00A17395">
        <w:rPr>
          <w:bCs/>
          <w:lang w:eastAsia="ar-SA"/>
        </w:rPr>
        <w:t>ww</w:t>
      </w:r>
      <w:proofErr w:type="spellEnd"/>
      <w:r w:rsidRPr="00A17395">
        <w:rPr>
          <w:bCs/>
          <w:lang w:eastAsia="ar-SA"/>
        </w:rPr>
        <w:t xml:space="preserve"> prac i zrealizować to zadanie.</w:t>
      </w:r>
    </w:p>
    <w:p w:rsidR="000C688F" w:rsidRPr="00A17395" w:rsidRDefault="000C688F" w:rsidP="000C688F">
      <w:pPr>
        <w:suppressAutoHyphens/>
        <w:overflowPunct w:val="0"/>
        <w:autoSpaceDE w:val="0"/>
        <w:ind w:right="-3"/>
        <w:jc w:val="both"/>
        <w:textAlignment w:val="baseline"/>
        <w:rPr>
          <w:bCs/>
          <w:lang w:eastAsia="ar-SA"/>
        </w:rPr>
      </w:pPr>
      <w:r w:rsidRPr="00A17395">
        <w:rPr>
          <w:bCs/>
          <w:lang w:eastAsia="ar-SA"/>
        </w:rPr>
        <w:t>Dodatkowo Skarbnik wyjaśnił, że nieznaczne oszczędności w wydatkach wystąpiły również w zakresie wynagrodzeń i pochodnych, bieżących zakupów, kosztów mediów, bieżących remontów i usług, tłumaczeń dokumentów czy delegacji.</w:t>
      </w:r>
    </w:p>
    <w:p w:rsidR="000C688F" w:rsidRPr="00A17395" w:rsidRDefault="000C688F" w:rsidP="000C688F">
      <w:pPr>
        <w:suppressAutoHyphens/>
        <w:overflowPunct w:val="0"/>
        <w:autoSpaceDE w:val="0"/>
        <w:ind w:right="-3"/>
        <w:jc w:val="both"/>
        <w:textAlignment w:val="baseline"/>
        <w:rPr>
          <w:bCs/>
          <w:lang w:eastAsia="ar-SA"/>
        </w:rPr>
      </w:pPr>
      <w:r w:rsidRPr="00A17395">
        <w:rPr>
          <w:bCs/>
          <w:lang w:eastAsia="ar-SA"/>
        </w:rPr>
        <w:t>Komisja przyjęła powyższe wyjaśnienia za wystarczające.</w:t>
      </w:r>
    </w:p>
    <w:p w:rsidR="000C688F" w:rsidRPr="00A17395" w:rsidRDefault="000C688F" w:rsidP="000C688F">
      <w:pPr>
        <w:suppressAutoHyphens/>
        <w:overflowPunct w:val="0"/>
        <w:autoSpaceDE w:val="0"/>
        <w:ind w:right="-3"/>
        <w:jc w:val="both"/>
        <w:textAlignment w:val="baseline"/>
        <w:rPr>
          <w:b/>
          <w:bCs/>
          <w:lang w:eastAsia="ar-SA"/>
        </w:rPr>
      </w:pPr>
      <w:r w:rsidRPr="00A17395">
        <w:rPr>
          <w:b/>
          <w:bCs/>
          <w:lang w:eastAsia="ar-SA"/>
        </w:rPr>
        <w:t>Dział 750 – Administracja publiczna – wykonanie 9</w:t>
      </w:r>
      <w:r w:rsidRPr="00A17395">
        <w:rPr>
          <w:b/>
          <w:bCs/>
          <w:spacing w:val="20"/>
          <w:lang w:eastAsia="ar-SA"/>
        </w:rPr>
        <w:t>.447.864,15</w:t>
      </w:r>
      <w:r w:rsidRPr="00A17395">
        <w:rPr>
          <w:spacing w:val="20"/>
          <w:lang w:eastAsia="ar-SA"/>
        </w:rPr>
        <w:t xml:space="preserve"> </w:t>
      </w:r>
      <w:r w:rsidRPr="00A17395">
        <w:rPr>
          <w:b/>
          <w:bCs/>
          <w:lang w:eastAsia="ar-SA"/>
        </w:rPr>
        <w:t>zł, co stanowi 97,92%</w:t>
      </w:r>
    </w:p>
    <w:p w:rsidR="000C688F" w:rsidRPr="00A17395" w:rsidRDefault="000C688F" w:rsidP="000C688F">
      <w:pPr>
        <w:suppressAutoHyphens/>
        <w:overflowPunct w:val="0"/>
        <w:autoSpaceDE w:val="0"/>
        <w:ind w:right="-3"/>
        <w:jc w:val="both"/>
        <w:textAlignment w:val="baseline"/>
        <w:rPr>
          <w:bCs/>
          <w:lang w:eastAsia="ar-SA"/>
        </w:rPr>
      </w:pPr>
      <w:r w:rsidRPr="00A17395">
        <w:rPr>
          <w:bCs/>
          <w:lang w:eastAsia="ar-SA"/>
        </w:rPr>
        <w:t xml:space="preserve">Realizacja prawidłowa. </w:t>
      </w:r>
    </w:p>
    <w:p w:rsidR="000C688F" w:rsidRPr="00A17395" w:rsidRDefault="000C688F" w:rsidP="000C688F">
      <w:pPr>
        <w:suppressAutoHyphens/>
        <w:overflowPunct w:val="0"/>
        <w:autoSpaceDE w:val="0"/>
        <w:ind w:right="-3"/>
        <w:jc w:val="both"/>
        <w:textAlignment w:val="baseline"/>
        <w:rPr>
          <w:lang w:eastAsia="ar-SA"/>
        </w:rPr>
      </w:pPr>
      <w:r w:rsidRPr="00A17395">
        <w:rPr>
          <w:b/>
          <w:bCs/>
          <w:lang w:eastAsia="ar-SA"/>
        </w:rPr>
        <w:t xml:space="preserve">Rozdział 75011 – Urzędy wojewódzkie </w:t>
      </w:r>
      <w:r w:rsidRPr="00A17395">
        <w:rPr>
          <w:b/>
          <w:lang w:eastAsia="ar-SA"/>
        </w:rPr>
        <w:t>– wykonanie 531.526,41 zł, czyli 99,95%.</w:t>
      </w:r>
      <w:r w:rsidRPr="00A17395">
        <w:rPr>
          <w:lang w:eastAsia="ar-SA"/>
        </w:rPr>
        <w:t xml:space="preserve"> </w:t>
      </w:r>
    </w:p>
    <w:p w:rsidR="000C688F" w:rsidRPr="00A17395" w:rsidRDefault="000C688F" w:rsidP="000C688F">
      <w:pPr>
        <w:tabs>
          <w:tab w:val="left" w:pos="9636"/>
        </w:tabs>
        <w:suppressAutoHyphens/>
        <w:overflowPunct w:val="0"/>
        <w:autoSpaceDE w:val="0"/>
        <w:ind w:right="-3"/>
        <w:jc w:val="both"/>
        <w:textAlignment w:val="baseline"/>
        <w:rPr>
          <w:lang w:eastAsia="ar-SA"/>
        </w:rPr>
      </w:pPr>
      <w:r w:rsidRPr="00A17395">
        <w:rPr>
          <w:b/>
          <w:bCs/>
          <w:lang w:eastAsia="ar-SA"/>
        </w:rPr>
        <w:t>Rozdział 75019 – Rady powiatów - wykonanie 534.590,97</w:t>
      </w:r>
      <w:r w:rsidRPr="00A17395">
        <w:rPr>
          <w:lang w:eastAsia="ar-SA"/>
        </w:rPr>
        <w:t xml:space="preserve"> </w:t>
      </w:r>
      <w:r w:rsidRPr="00A17395">
        <w:rPr>
          <w:b/>
          <w:bCs/>
          <w:lang w:eastAsia="ar-SA"/>
        </w:rPr>
        <w:t>zł, co stanowi 99,81%.</w:t>
      </w:r>
    </w:p>
    <w:p w:rsidR="000C688F" w:rsidRPr="00A17395" w:rsidRDefault="000C688F" w:rsidP="000C688F">
      <w:pPr>
        <w:suppressAutoHyphens/>
        <w:overflowPunct w:val="0"/>
        <w:autoSpaceDE w:val="0"/>
        <w:ind w:right="-3"/>
        <w:jc w:val="both"/>
        <w:textAlignment w:val="baseline"/>
        <w:rPr>
          <w:lang w:eastAsia="ar-SA"/>
        </w:rPr>
      </w:pPr>
      <w:r w:rsidRPr="00A17395">
        <w:rPr>
          <w:bCs/>
          <w:lang w:eastAsia="ar-SA"/>
        </w:rPr>
        <w:t xml:space="preserve">Realizacja zadania prawidłowa. </w:t>
      </w:r>
    </w:p>
    <w:p w:rsidR="000C688F" w:rsidRPr="00A17395" w:rsidRDefault="000C688F" w:rsidP="000C688F">
      <w:pPr>
        <w:tabs>
          <w:tab w:val="left" w:pos="9636"/>
        </w:tabs>
        <w:suppressAutoHyphens/>
        <w:overflowPunct w:val="0"/>
        <w:autoSpaceDE w:val="0"/>
        <w:ind w:right="-3"/>
        <w:jc w:val="both"/>
        <w:textAlignment w:val="baseline"/>
        <w:rPr>
          <w:b/>
          <w:bCs/>
          <w:lang w:eastAsia="ar-SA"/>
        </w:rPr>
      </w:pPr>
      <w:r w:rsidRPr="00A17395">
        <w:rPr>
          <w:b/>
          <w:bCs/>
          <w:lang w:eastAsia="ar-SA"/>
        </w:rPr>
        <w:t>Rozdział 75020 – Starostwa powiatowe – wykonanie 8.093.212,37 zł co stanowi 97,62%.</w:t>
      </w:r>
    </w:p>
    <w:p w:rsidR="000C688F" w:rsidRPr="00A17395" w:rsidRDefault="000C688F" w:rsidP="000C688F">
      <w:pPr>
        <w:tabs>
          <w:tab w:val="left" w:pos="9636"/>
        </w:tabs>
        <w:suppressAutoHyphens/>
        <w:overflowPunct w:val="0"/>
        <w:autoSpaceDE w:val="0"/>
        <w:ind w:right="-3"/>
        <w:jc w:val="both"/>
        <w:textAlignment w:val="baseline"/>
        <w:rPr>
          <w:b/>
          <w:bCs/>
          <w:lang w:eastAsia="ar-SA"/>
        </w:rPr>
      </w:pPr>
      <w:r w:rsidRPr="00A17395">
        <w:rPr>
          <w:bCs/>
          <w:lang w:eastAsia="ar-SA"/>
        </w:rPr>
        <w:t>Oszczędności wystąpiły we wszystkich grupach wydatków. Realizacja wydatków według potrzeb.</w:t>
      </w:r>
    </w:p>
    <w:p w:rsidR="000C688F" w:rsidRPr="00A17395" w:rsidRDefault="000C688F" w:rsidP="000C688F">
      <w:pPr>
        <w:tabs>
          <w:tab w:val="left" w:pos="9636"/>
        </w:tabs>
        <w:suppressAutoHyphens/>
        <w:overflowPunct w:val="0"/>
        <w:autoSpaceDE w:val="0"/>
        <w:ind w:right="-3"/>
        <w:jc w:val="both"/>
        <w:textAlignment w:val="baseline"/>
        <w:rPr>
          <w:b/>
          <w:bCs/>
          <w:lang w:eastAsia="ar-SA"/>
        </w:rPr>
      </w:pPr>
      <w:r w:rsidRPr="00A17395">
        <w:rPr>
          <w:b/>
          <w:bCs/>
          <w:lang w:eastAsia="ar-SA"/>
        </w:rPr>
        <w:t>Rozdział 75075</w:t>
      </w:r>
      <w:r w:rsidRPr="00A17395">
        <w:rPr>
          <w:lang w:eastAsia="ar-SA"/>
        </w:rPr>
        <w:t xml:space="preserve"> </w:t>
      </w:r>
      <w:r w:rsidRPr="00A17395">
        <w:rPr>
          <w:b/>
          <w:bCs/>
          <w:lang w:eastAsia="ar-SA"/>
        </w:rPr>
        <w:t>– Promocja jednostek samorządu terytorialnego – wykonanie 268.865,77 zł, co stanowi 99,58%</w:t>
      </w:r>
      <w:r w:rsidRPr="00A17395">
        <w:rPr>
          <w:bCs/>
          <w:lang w:eastAsia="ar-SA"/>
        </w:rPr>
        <w:t>.</w:t>
      </w:r>
    </w:p>
    <w:p w:rsidR="000C688F" w:rsidRPr="00A17395" w:rsidRDefault="000C688F" w:rsidP="000C688F">
      <w:pPr>
        <w:tabs>
          <w:tab w:val="left" w:pos="9636"/>
        </w:tabs>
        <w:suppressAutoHyphens/>
        <w:overflowPunct w:val="0"/>
        <w:autoSpaceDE w:val="0"/>
        <w:ind w:right="-3"/>
        <w:jc w:val="both"/>
        <w:textAlignment w:val="baseline"/>
        <w:rPr>
          <w:b/>
          <w:bCs/>
          <w:lang w:eastAsia="ar-SA"/>
        </w:rPr>
      </w:pPr>
      <w:r w:rsidRPr="00A17395">
        <w:rPr>
          <w:b/>
          <w:bCs/>
          <w:lang w:eastAsia="ar-SA"/>
        </w:rPr>
        <w:t>Rozdział 75095</w:t>
      </w:r>
      <w:r w:rsidRPr="00A17395">
        <w:rPr>
          <w:lang w:eastAsia="ar-SA"/>
        </w:rPr>
        <w:t xml:space="preserve"> </w:t>
      </w:r>
      <w:r w:rsidRPr="00A17395">
        <w:rPr>
          <w:b/>
          <w:bCs/>
          <w:lang w:eastAsia="ar-SA"/>
        </w:rPr>
        <w:t>– Pozostała działalność – wykonanie 19.668,63 zł, co stanowi 95,94%.</w:t>
      </w:r>
    </w:p>
    <w:p w:rsidR="000C688F" w:rsidRPr="00A17395" w:rsidRDefault="000C688F" w:rsidP="000C688F">
      <w:pPr>
        <w:tabs>
          <w:tab w:val="left" w:pos="9636"/>
        </w:tabs>
        <w:suppressAutoHyphens/>
        <w:overflowPunct w:val="0"/>
        <w:autoSpaceDE w:val="0"/>
        <w:ind w:right="-3"/>
        <w:jc w:val="both"/>
        <w:textAlignment w:val="baseline"/>
        <w:rPr>
          <w:lang w:eastAsia="ar-SA"/>
        </w:rPr>
      </w:pPr>
      <w:r w:rsidRPr="00A17395">
        <w:rPr>
          <w:lang w:eastAsia="ar-SA"/>
        </w:rPr>
        <w:t>Oszczędności dotyczą kosztów rejestracji jednostek pływających o długości do 24 m – zarejestrowano mniej niż pierwotnie zakładano.</w:t>
      </w:r>
    </w:p>
    <w:p w:rsidR="000C688F" w:rsidRPr="00A17395" w:rsidRDefault="000C688F" w:rsidP="000C688F">
      <w:pPr>
        <w:tabs>
          <w:tab w:val="left" w:pos="9636"/>
        </w:tabs>
        <w:suppressAutoHyphens/>
        <w:overflowPunct w:val="0"/>
        <w:autoSpaceDE w:val="0"/>
        <w:ind w:right="-3"/>
        <w:jc w:val="both"/>
        <w:textAlignment w:val="baseline"/>
        <w:rPr>
          <w:b/>
          <w:bCs/>
          <w:lang w:eastAsia="ar-SA"/>
        </w:rPr>
      </w:pPr>
      <w:r w:rsidRPr="00A17395">
        <w:rPr>
          <w:b/>
          <w:bCs/>
          <w:lang w:eastAsia="ar-SA"/>
        </w:rPr>
        <w:t xml:space="preserve">Dział 752 – Obrona narodowa - wykonanie </w:t>
      </w:r>
      <w:r w:rsidRPr="00A17395">
        <w:rPr>
          <w:b/>
          <w:bCs/>
          <w:spacing w:val="20"/>
          <w:lang w:eastAsia="ar-SA"/>
        </w:rPr>
        <w:t>52.884,71</w:t>
      </w:r>
      <w:r w:rsidRPr="00A17395">
        <w:rPr>
          <w:spacing w:val="20"/>
          <w:lang w:eastAsia="ar-SA"/>
        </w:rPr>
        <w:t> </w:t>
      </w:r>
      <w:r w:rsidRPr="00A17395">
        <w:rPr>
          <w:b/>
          <w:bCs/>
          <w:lang w:eastAsia="ar-SA"/>
        </w:rPr>
        <w:t>zł co stanowi 100,00</w:t>
      </w:r>
      <w:r w:rsidRPr="00A17395">
        <w:rPr>
          <w:lang w:eastAsia="ar-SA"/>
        </w:rPr>
        <w:t xml:space="preserve"> </w:t>
      </w:r>
      <w:r w:rsidRPr="00A17395">
        <w:rPr>
          <w:b/>
          <w:bCs/>
          <w:lang w:eastAsia="ar-SA"/>
        </w:rPr>
        <w:t xml:space="preserve">% - </w:t>
      </w:r>
      <w:r w:rsidRPr="00A17395">
        <w:rPr>
          <w:bCs/>
          <w:lang w:eastAsia="ar-SA"/>
        </w:rPr>
        <w:t>z</w:t>
      </w:r>
      <w:r w:rsidRPr="00A17395">
        <w:rPr>
          <w:lang w:eastAsia="ar-SA"/>
        </w:rPr>
        <w:t xml:space="preserve">realizowano założone zadania. </w:t>
      </w:r>
    </w:p>
    <w:p w:rsidR="000C688F" w:rsidRPr="00A17395" w:rsidRDefault="000C688F" w:rsidP="000C688F">
      <w:pPr>
        <w:tabs>
          <w:tab w:val="left" w:pos="9636"/>
        </w:tabs>
        <w:suppressAutoHyphens/>
        <w:overflowPunct w:val="0"/>
        <w:autoSpaceDE w:val="0"/>
        <w:ind w:right="-3"/>
        <w:jc w:val="both"/>
        <w:textAlignment w:val="baseline"/>
        <w:rPr>
          <w:b/>
          <w:bCs/>
          <w:lang w:eastAsia="ar-SA"/>
        </w:rPr>
      </w:pPr>
      <w:r w:rsidRPr="00A17395">
        <w:rPr>
          <w:b/>
          <w:bCs/>
          <w:lang w:eastAsia="ar-SA"/>
        </w:rPr>
        <w:t xml:space="preserve">Dział 754 – Bezpieczeństwo publiczne i ochrona przeciwpożarowa - wykonanie </w:t>
      </w:r>
      <w:r w:rsidRPr="00A17395">
        <w:rPr>
          <w:b/>
          <w:bCs/>
          <w:spacing w:val="20"/>
          <w:lang w:eastAsia="ar-SA"/>
        </w:rPr>
        <w:t>12.129.596,44</w:t>
      </w:r>
      <w:r w:rsidRPr="00A17395">
        <w:rPr>
          <w:spacing w:val="20"/>
          <w:lang w:eastAsia="ar-SA"/>
        </w:rPr>
        <w:t> </w:t>
      </w:r>
      <w:r w:rsidRPr="00A17395">
        <w:rPr>
          <w:b/>
          <w:bCs/>
          <w:lang w:eastAsia="ar-SA"/>
        </w:rPr>
        <w:t>zł co stanowi 98,40</w:t>
      </w:r>
      <w:r w:rsidRPr="00A17395">
        <w:rPr>
          <w:lang w:eastAsia="ar-SA"/>
        </w:rPr>
        <w:t xml:space="preserve"> </w:t>
      </w:r>
      <w:r w:rsidRPr="00A17395">
        <w:rPr>
          <w:b/>
          <w:bCs/>
          <w:lang w:eastAsia="ar-SA"/>
        </w:rPr>
        <w:t xml:space="preserve">% - </w:t>
      </w:r>
      <w:r w:rsidRPr="00A17395">
        <w:rPr>
          <w:bCs/>
          <w:lang w:eastAsia="ar-SA"/>
        </w:rPr>
        <w:t>z</w:t>
      </w:r>
      <w:r w:rsidRPr="00A17395">
        <w:rPr>
          <w:lang w:eastAsia="ar-SA"/>
        </w:rPr>
        <w:t xml:space="preserve">realizowano założone zadania. </w:t>
      </w:r>
    </w:p>
    <w:p w:rsidR="000C688F" w:rsidRPr="00A17395" w:rsidRDefault="000C688F" w:rsidP="000C688F">
      <w:pPr>
        <w:tabs>
          <w:tab w:val="left" w:pos="709"/>
        </w:tabs>
        <w:suppressAutoHyphens/>
        <w:overflowPunct w:val="0"/>
        <w:autoSpaceDE w:val="0"/>
        <w:ind w:right="-3"/>
        <w:jc w:val="both"/>
        <w:textAlignment w:val="baseline"/>
        <w:rPr>
          <w:bCs/>
          <w:lang w:eastAsia="ar-SA"/>
        </w:rPr>
      </w:pPr>
      <w:r w:rsidRPr="00A17395">
        <w:rPr>
          <w:b/>
          <w:bCs/>
          <w:lang w:eastAsia="ar-SA"/>
        </w:rPr>
        <w:t>Rozdział 75405 – Komendy powiatowe Policji – wykonanie 83.000 zł – 100%.</w:t>
      </w:r>
    </w:p>
    <w:p w:rsidR="000C688F" w:rsidRPr="00A17395" w:rsidRDefault="000C688F" w:rsidP="000C688F">
      <w:pPr>
        <w:tabs>
          <w:tab w:val="left" w:pos="709"/>
        </w:tabs>
        <w:suppressAutoHyphens/>
        <w:overflowPunct w:val="0"/>
        <w:autoSpaceDE w:val="0"/>
        <w:ind w:right="-3"/>
        <w:jc w:val="both"/>
        <w:textAlignment w:val="baseline"/>
        <w:rPr>
          <w:bCs/>
          <w:lang w:eastAsia="ar-SA"/>
        </w:rPr>
      </w:pPr>
      <w:r w:rsidRPr="00A17395">
        <w:rPr>
          <w:bCs/>
          <w:lang w:eastAsia="ar-SA"/>
        </w:rPr>
        <w:t xml:space="preserve">Powiat przekazał dotację na Fundusz Wsparcia na współfinansowanie zakupu samochodu służbowego dla Komendy Powiatowej Policji w Jarocinie. </w:t>
      </w:r>
    </w:p>
    <w:p w:rsidR="000C688F" w:rsidRPr="00A17395" w:rsidRDefault="000C688F" w:rsidP="000C688F">
      <w:pPr>
        <w:tabs>
          <w:tab w:val="left" w:pos="709"/>
        </w:tabs>
        <w:suppressAutoHyphens/>
        <w:overflowPunct w:val="0"/>
        <w:autoSpaceDE w:val="0"/>
        <w:ind w:right="-3"/>
        <w:jc w:val="both"/>
        <w:textAlignment w:val="baseline"/>
        <w:rPr>
          <w:bCs/>
          <w:lang w:eastAsia="ar-SA"/>
        </w:rPr>
      </w:pPr>
      <w:r w:rsidRPr="00A17395">
        <w:rPr>
          <w:b/>
          <w:bCs/>
          <w:lang w:eastAsia="ar-SA"/>
        </w:rPr>
        <w:t xml:space="preserve">Rozdział 75411 – Komendy powiatowe Państwowej Straży Pożarnej </w:t>
      </w:r>
      <w:r w:rsidRPr="00A17395">
        <w:rPr>
          <w:bCs/>
          <w:lang w:eastAsia="ar-SA"/>
        </w:rPr>
        <w:t>– wykonanie 6.426.066,44 zł – 100,00 %. Wykonanie dotyczy finansowania bieżącej działalności KPPSP w Jarocinie. Powiat dofinansował montaż instalacji fotowoltaicznej dla tej jednostki.</w:t>
      </w:r>
    </w:p>
    <w:p w:rsidR="000C688F" w:rsidRPr="00A17395" w:rsidRDefault="000C688F" w:rsidP="000C688F">
      <w:pPr>
        <w:tabs>
          <w:tab w:val="left" w:pos="709"/>
        </w:tabs>
        <w:suppressAutoHyphens/>
        <w:overflowPunct w:val="0"/>
        <w:autoSpaceDE w:val="0"/>
        <w:ind w:right="-3"/>
        <w:jc w:val="both"/>
        <w:textAlignment w:val="baseline"/>
        <w:rPr>
          <w:bCs/>
          <w:lang w:eastAsia="ar-SA"/>
        </w:rPr>
      </w:pPr>
      <w:r w:rsidRPr="00A17395">
        <w:rPr>
          <w:b/>
          <w:bCs/>
          <w:lang w:eastAsia="ar-SA"/>
        </w:rPr>
        <w:t xml:space="preserve">Rozdział 75495 – Pozostała działalności </w:t>
      </w:r>
      <w:r w:rsidRPr="00A17395">
        <w:rPr>
          <w:bCs/>
          <w:lang w:eastAsia="ar-SA"/>
        </w:rPr>
        <w:t>– wykonanie 5.620.530,00 zł. – 96,61%.</w:t>
      </w:r>
    </w:p>
    <w:p w:rsidR="000C688F" w:rsidRPr="00A17395" w:rsidRDefault="000C688F" w:rsidP="000C688F">
      <w:pPr>
        <w:tabs>
          <w:tab w:val="left" w:pos="709"/>
        </w:tabs>
        <w:suppressAutoHyphens/>
        <w:overflowPunct w:val="0"/>
        <w:autoSpaceDE w:val="0"/>
        <w:ind w:right="-3"/>
        <w:jc w:val="both"/>
        <w:textAlignment w:val="baseline"/>
        <w:rPr>
          <w:bCs/>
          <w:lang w:eastAsia="ar-SA"/>
        </w:rPr>
      </w:pPr>
      <w:r w:rsidRPr="00A17395">
        <w:rPr>
          <w:bCs/>
          <w:lang w:eastAsia="ar-SA"/>
        </w:rPr>
        <w:t>Wydatki tego rozdziału poniesiono głównie na koszty zakwaterowania i wyżywienia obywateli Ukrainy przebywających w jednostkach na terenie powiatu. Plan zabezpieczono na opłacenie kosztów za pełną obsadę mieszkańców, do końca 2023 roku. Niższe wykonanie wynika niepełnej obsady mieszkańców w stosunku do planowanej liczby miejsc oraz z nieprzekazania do powiatu wszystkich środków – część zadania z roku 2023 została przeniesiona do zapłaty w 2024 roku. Nie zakłóciło to jednak działalności tych jednostek. Środki rozliczono w styczniu br.</w:t>
      </w:r>
    </w:p>
    <w:p w:rsidR="000C688F" w:rsidRPr="00A17395" w:rsidRDefault="000C688F" w:rsidP="000C688F">
      <w:pPr>
        <w:tabs>
          <w:tab w:val="left" w:pos="709"/>
        </w:tabs>
        <w:suppressAutoHyphens/>
        <w:overflowPunct w:val="0"/>
        <w:autoSpaceDE w:val="0"/>
        <w:ind w:right="-3"/>
        <w:jc w:val="both"/>
        <w:textAlignment w:val="baseline"/>
        <w:rPr>
          <w:bCs/>
          <w:lang w:eastAsia="ar-SA"/>
        </w:rPr>
      </w:pPr>
      <w:r w:rsidRPr="00A17395">
        <w:rPr>
          <w:bCs/>
          <w:lang w:eastAsia="ar-SA"/>
        </w:rPr>
        <w:t>Komisja uznaje powyższe wyjaśnienia skarbnika za uzasadnione.</w:t>
      </w:r>
    </w:p>
    <w:p w:rsidR="000C688F" w:rsidRPr="00A17395" w:rsidRDefault="000C688F" w:rsidP="000C688F">
      <w:pPr>
        <w:rPr>
          <w:bCs/>
          <w:lang w:eastAsia="ar-SA"/>
        </w:rPr>
      </w:pPr>
      <w:r w:rsidRPr="00A17395">
        <w:rPr>
          <w:b/>
          <w:bCs/>
          <w:lang w:eastAsia="ar-SA"/>
        </w:rPr>
        <w:t xml:space="preserve">Dział 755 – Wymiar sprawiedliwości, rozdział 75515 – Nieodpłatna pomoc prawna – wykonanie 197.990,36 zł, tj. 100 % </w:t>
      </w:r>
      <w:r w:rsidRPr="00A17395">
        <w:rPr>
          <w:bCs/>
          <w:lang w:eastAsia="ar-SA"/>
        </w:rPr>
        <w:t xml:space="preserve">- realizacja prawidłowa. </w:t>
      </w:r>
    </w:p>
    <w:p w:rsidR="000C688F" w:rsidRPr="00A17395" w:rsidRDefault="000C688F" w:rsidP="000C688F">
      <w:pPr>
        <w:tabs>
          <w:tab w:val="left" w:pos="709"/>
        </w:tabs>
        <w:suppressAutoHyphens/>
        <w:overflowPunct w:val="0"/>
        <w:autoSpaceDE w:val="0"/>
        <w:ind w:right="-3"/>
        <w:jc w:val="both"/>
        <w:textAlignment w:val="baseline"/>
        <w:rPr>
          <w:b/>
          <w:bCs/>
          <w:lang w:eastAsia="ar-SA"/>
        </w:rPr>
      </w:pPr>
      <w:r w:rsidRPr="00A17395">
        <w:rPr>
          <w:b/>
          <w:bCs/>
          <w:lang w:eastAsia="ar-SA"/>
        </w:rPr>
        <w:lastRenderedPageBreak/>
        <w:t>Dział 756 – Dochody od osób prawnych, od osób fizycznych i od innych jednostek nieposiadających osobowości prawnej oraz wydatki związane z ich poborem – wykonanie 953.972,37 zł, co stanowi 94,76</w:t>
      </w:r>
      <w:r w:rsidRPr="00A17395">
        <w:rPr>
          <w:lang w:eastAsia="ar-SA"/>
        </w:rPr>
        <w:t> </w:t>
      </w:r>
      <w:r w:rsidRPr="00A17395">
        <w:rPr>
          <w:b/>
          <w:bCs/>
          <w:lang w:eastAsia="ar-SA"/>
        </w:rPr>
        <w:t xml:space="preserve">%. </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W trakcie realizacji budżetu wystąpiły oszczędności w zakupach dokumentów związanych z rejestracją pojazdów oraz licencji, których ilość jest uzależniona od ilości zleceń.</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W związku z powyższym niższe wykonanie wydatków w tym dziale uznaje się za uzasadnione.</w:t>
      </w:r>
    </w:p>
    <w:p w:rsidR="000C688F" w:rsidRPr="00A17395" w:rsidRDefault="000C688F" w:rsidP="000C688F">
      <w:pPr>
        <w:suppressAutoHyphens/>
        <w:overflowPunct w:val="0"/>
        <w:autoSpaceDE w:val="0"/>
        <w:ind w:right="-3"/>
        <w:jc w:val="both"/>
        <w:textAlignment w:val="baseline"/>
        <w:rPr>
          <w:bCs/>
          <w:lang w:eastAsia="ar-SA"/>
        </w:rPr>
      </w:pPr>
      <w:r w:rsidRPr="00A17395">
        <w:rPr>
          <w:b/>
          <w:bCs/>
          <w:lang w:eastAsia="ar-SA"/>
        </w:rPr>
        <w:t>Dział 757 – Obsługa długu publicznego – wykonanie 916.237,50</w:t>
      </w:r>
      <w:r w:rsidRPr="00A17395">
        <w:rPr>
          <w:lang w:eastAsia="ar-SA"/>
        </w:rPr>
        <w:t xml:space="preserve"> </w:t>
      </w:r>
      <w:r w:rsidRPr="00A17395">
        <w:rPr>
          <w:b/>
          <w:bCs/>
          <w:lang w:eastAsia="ar-SA"/>
        </w:rPr>
        <w:t xml:space="preserve">zł, co stanowi 28,91%. </w:t>
      </w:r>
    </w:p>
    <w:p w:rsidR="000C688F" w:rsidRPr="00A17395" w:rsidRDefault="000C688F" w:rsidP="000C688F">
      <w:pPr>
        <w:suppressAutoHyphens/>
        <w:overflowPunct w:val="0"/>
        <w:autoSpaceDE w:val="0"/>
        <w:ind w:right="-3"/>
        <w:jc w:val="both"/>
        <w:textAlignment w:val="baseline"/>
        <w:rPr>
          <w:b/>
          <w:lang w:eastAsia="ar-SA"/>
        </w:rPr>
      </w:pPr>
      <w:r w:rsidRPr="00A17395">
        <w:rPr>
          <w:b/>
          <w:bCs/>
          <w:lang w:eastAsia="ar-SA"/>
        </w:rPr>
        <w:t>Rozdział 75702</w:t>
      </w:r>
      <w:r w:rsidRPr="00A17395">
        <w:rPr>
          <w:b/>
          <w:lang w:eastAsia="ar-SA"/>
        </w:rPr>
        <w:t xml:space="preserve"> – Obsługa papierów wartościowych, kredytów i pożyczek jednostek samorządu terytorialnego</w:t>
      </w:r>
      <w:r w:rsidRPr="00A17395">
        <w:rPr>
          <w:lang w:eastAsia="ar-SA"/>
        </w:rPr>
        <w:t xml:space="preserve"> – </w:t>
      </w:r>
      <w:r w:rsidRPr="00A17395">
        <w:rPr>
          <w:b/>
          <w:lang w:eastAsia="ar-SA"/>
        </w:rPr>
        <w:t>wykonanie 916.237,50 zł, co stanowi 78,32 % planu.</w:t>
      </w:r>
    </w:p>
    <w:p w:rsidR="000C688F" w:rsidRPr="00A17395" w:rsidRDefault="000C688F" w:rsidP="000C688F">
      <w:pPr>
        <w:suppressAutoHyphens/>
        <w:overflowPunct w:val="0"/>
        <w:autoSpaceDE w:val="0"/>
        <w:jc w:val="both"/>
        <w:textAlignment w:val="baseline"/>
        <w:rPr>
          <w:bCs/>
          <w:lang w:eastAsia="ar-SA"/>
        </w:rPr>
      </w:pPr>
      <w:r w:rsidRPr="00A17395">
        <w:rPr>
          <w:bCs/>
          <w:lang w:eastAsia="ar-SA"/>
        </w:rPr>
        <w:t xml:space="preserve">Odsetki bankowe od kredytów i obligacji zapłacono o ponad 25% niższe od pierwotnie planowanych. Wynika to ze spadku stóp procentowych </w:t>
      </w:r>
      <w:proofErr w:type="spellStart"/>
      <w:r w:rsidRPr="00A17395">
        <w:rPr>
          <w:bCs/>
          <w:lang w:eastAsia="ar-SA"/>
        </w:rPr>
        <w:t>wibor</w:t>
      </w:r>
      <w:proofErr w:type="spellEnd"/>
      <w:r w:rsidRPr="00A17395">
        <w:rPr>
          <w:bCs/>
          <w:lang w:eastAsia="ar-SA"/>
        </w:rPr>
        <w:t xml:space="preserve"> w III i IV kwartale 2023 r., co przełożyło się na niższe płatności rat odsetkowych przez powiat.  Oszczędności zostały ponadto osiągnięte ze względu na zaciągnięcie kredytu jedynie w kwocie 1,6 mln zł, zamiast planowanego 10,320 mln zł. </w:t>
      </w:r>
    </w:p>
    <w:p w:rsidR="000C688F" w:rsidRPr="00A17395" w:rsidRDefault="000C688F" w:rsidP="000C688F">
      <w:pPr>
        <w:jc w:val="both"/>
      </w:pPr>
      <w:r w:rsidRPr="00A17395">
        <w:rPr>
          <w:b/>
        </w:rPr>
        <w:t xml:space="preserve">Rozdz. 75704 – Rozliczenia z tytułu poręczeń i gwarancji udzielonych przez Skarb Państwa lub jednostkę samorządu terytorialnego – wykonanie 0%. </w:t>
      </w:r>
    </w:p>
    <w:p w:rsidR="000C688F" w:rsidRPr="00A17395" w:rsidRDefault="000C688F" w:rsidP="000C688F">
      <w:pPr>
        <w:jc w:val="both"/>
      </w:pPr>
      <w:r w:rsidRPr="00A17395">
        <w:t>Nie wystąpiła konieczność uruchamiania środków powiatu z tytułu udzielonych poręczeń szpitalowi. Realizacja uzasadniona.</w:t>
      </w:r>
    </w:p>
    <w:p w:rsidR="000C688F" w:rsidRPr="00A17395" w:rsidRDefault="000C688F" w:rsidP="000C688F">
      <w:pPr>
        <w:suppressAutoHyphens/>
        <w:overflowPunct w:val="0"/>
        <w:autoSpaceDE w:val="0"/>
        <w:ind w:right="-3"/>
        <w:jc w:val="both"/>
        <w:textAlignment w:val="baseline"/>
        <w:rPr>
          <w:b/>
          <w:bCs/>
          <w:lang w:eastAsia="ar-SA"/>
        </w:rPr>
      </w:pPr>
      <w:r w:rsidRPr="00A17395">
        <w:rPr>
          <w:b/>
          <w:bCs/>
          <w:lang w:eastAsia="ar-SA"/>
        </w:rPr>
        <w:t>Dział 758 – Różne rozliczenia – wykonanie 0,00 co stanowi 0,0%.</w:t>
      </w:r>
    </w:p>
    <w:p w:rsidR="000C688F" w:rsidRPr="00A17395" w:rsidRDefault="000C688F" w:rsidP="000C688F">
      <w:pPr>
        <w:suppressAutoHyphens/>
        <w:overflowPunct w:val="0"/>
        <w:autoSpaceDE w:val="0"/>
        <w:ind w:right="-3"/>
        <w:jc w:val="both"/>
        <w:textAlignment w:val="baseline"/>
        <w:rPr>
          <w:bCs/>
          <w:lang w:eastAsia="ar-SA"/>
        </w:rPr>
      </w:pPr>
      <w:r w:rsidRPr="00A17395">
        <w:rPr>
          <w:bCs/>
          <w:lang w:eastAsia="ar-SA"/>
        </w:rPr>
        <w:t>Zarząd Powiatu Jarocińskiego w ciągu 2023 roku rozdysponował jedynie 139.841 zł środków z rezerwy na inwestycje i zakupy inwestycyjne, które przeznaczono na wydatki majątkowe. Rezerwy ogólnej i na zarządzanie kryzysowe nie uruchomiono. Realizacja planu wydatków uzasadniona, wynikająca z potrzeb.</w:t>
      </w:r>
    </w:p>
    <w:p w:rsidR="000C688F" w:rsidRPr="00A17395" w:rsidRDefault="000C688F" w:rsidP="000C688F">
      <w:pPr>
        <w:suppressAutoHyphens/>
        <w:overflowPunct w:val="0"/>
        <w:autoSpaceDE w:val="0"/>
        <w:ind w:right="-3"/>
        <w:jc w:val="both"/>
        <w:textAlignment w:val="baseline"/>
        <w:rPr>
          <w:b/>
          <w:bCs/>
          <w:lang w:eastAsia="ar-SA"/>
        </w:rPr>
      </w:pPr>
      <w:r w:rsidRPr="00A17395">
        <w:rPr>
          <w:b/>
          <w:bCs/>
          <w:lang w:eastAsia="ar-SA"/>
        </w:rPr>
        <w:t xml:space="preserve">Dział 801 - Oświata i wychowanie – wykonanie </w:t>
      </w:r>
      <w:r w:rsidRPr="00A17395">
        <w:rPr>
          <w:b/>
          <w:bCs/>
          <w:spacing w:val="20"/>
          <w:lang w:eastAsia="ar-SA"/>
        </w:rPr>
        <w:t>51.488.864,69</w:t>
      </w:r>
      <w:r w:rsidRPr="00A17395">
        <w:rPr>
          <w:spacing w:val="20"/>
          <w:lang w:eastAsia="ar-SA"/>
        </w:rPr>
        <w:t xml:space="preserve"> </w:t>
      </w:r>
      <w:r w:rsidRPr="00A17395">
        <w:rPr>
          <w:b/>
          <w:bCs/>
          <w:lang w:eastAsia="ar-SA"/>
        </w:rPr>
        <w:t xml:space="preserve">zł, co stanowi 99,50%. </w:t>
      </w:r>
    </w:p>
    <w:p w:rsidR="000C688F" w:rsidRPr="00A17395" w:rsidRDefault="000C688F" w:rsidP="000C688F">
      <w:pPr>
        <w:suppressAutoHyphens/>
        <w:overflowPunct w:val="0"/>
        <w:autoSpaceDE w:val="0"/>
        <w:ind w:right="-3"/>
        <w:jc w:val="both"/>
        <w:textAlignment w:val="baseline"/>
        <w:rPr>
          <w:lang w:eastAsia="ar-SA"/>
        </w:rPr>
      </w:pPr>
      <w:r w:rsidRPr="00A17395">
        <w:rPr>
          <w:lang w:eastAsia="ar-SA"/>
        </w:rPr>
        <w:t xml:space="preserve">Wszystkie szkoły w zakresie swojej podstawowej działalności wykonały w całości plan wydatków. </w:t>
      </w:r>
    </w:p>
    <w:p w:rsidR="000C688F" w:rsidRPr="00A17395" w:rsidRDefault="000C688F" w:rsidP="000C688F">
      <w:pPr>
        <w:suppressAutoHyphens/>
        <w:overflowPunct w:val="0"/>
        <w:autoSpaceDE w:val="0"/>
        <w:ind w:right="-3"/>
        <w:jc w:val="both"/>
        <w:textAlignment w:val="baseline"/>
        <w:rPr>
          <w:lang w:eastAsia="ar-SA"/>
        </w:rPr>
      </w:pPr>
      <w:r w:rsidRPr="00A17395">
        <w:rPr>
          <w:lang w:eastAsia="ar-SA"/>
        </w:rPr>
        <w:t xml:space="preserve">Zwrócono uwagę, że plan wydatków na wynagrodzenia i pochodne w dziale 801 zrealizowano w zasadzie w jego pierwotnie ustalonej wysokości, pomimo tak wielu zmian w 2023 roku. </w:t>
      </w:r>
    </w:p>
    <w:p w:rsidR="000C688F" w:rsidRPr="00A17395" w:rsidRDefault="000C688F" w:rsidP="000C688F">
      <w:pPr>
        <w:suppressAutoHyphens/>
        <w:overflowPunct w:val="0"/>
        <w:autoSpaceDE w:val="0"/>
        <w:ind w:right="-3"/>
        <w:jc w:val="both"/>
        <w:textAlignment w:val="baseline"/>
        <w:rPr>
          <w:lang w:eastAsia="ar-SA"/>
        </w:rPr>
      </w:pPr>
      <w:r w:rsidRPr="00A17395">
        <w:rPr>
          <w:lang w:eastAsia="ar-SA"/>
        </w:rPr>
        <w:t>Skarbnik zwrócił uwagę, że po raz pierwszy od wielu lat Powiat Jarociński nie dokładał własnych środków do finansowania zadań oświatowych. Zadania te sfinansowano subwencją oświatową, dochodami własnymi placówek oświatowych oraz środkami pozyskanymi dodatkowo na oświatę.</w:t>
      </w:r>
    </w:p>
    <w:p w:rsidR="000C688F" w:rsidRPr="00A17395" w:rsidRDefault="000C688F" w:rsidP="000C688F">
      <w:pPr>
        <w:suppressAutoHyphens/>
        <w:overflowPunct w:val="0"/>
        <w:autoSpaceDE w:val="0"/>
        <w:ind w:right="-3"/>
        <w:jc w:val="both"/>
        <w:textAlignment w:val="baseline"/>
        <w:rPr>
          <w:lang w:eastAsia="ar-SA"/>
        </w:rPr>
      </w:pPr>
      <w:r w:rsidRPr="00A17395">
        <w:rPr>
          <w:lang w:eastAsia="ar-SA"/>
        </w:rPr>
        <w:t>We wszystkich rozdziałach tego działu zrealizowano wydatki na poziomie bliskim 100%. Wyjątek stanowi rozdział 80146 (91,33%) – pozostały środki z dokształcania nauczycieli oraz rozdział 80148 (95,90%) – usługa cateringu obiadów w szkole, gdzie środki wydatkowano według potrzeb. Komisja uznała powyższe wyjaśnienia za uzasadnione.</w:t>
      </w:r>
    </w:p>
    <w:p w:rsidR="000C688F" w:rsidRPr="00A17395" w:rsidRDefault="000C688F" w:rsidP="000C688F">
      <w:pPr>
        <w:suppressAutoHyphens/>
        <w:overflowPunct w:val="0"/>
        <w:autoSpaceDE w:val="0"/>
        <w:ind w:right="-3"/>
        <w:jc w:val="both"/>
        <w:textAlignment w:val="baseline"/>
        <w:rPr>
          <w:lang w:eastAsia="ar-SA"/>
        </w:rPr>
      </w:pPr>
      <w:r w:rsidRPr="00A17395">
        <w:rPr>
          <w:b/>
          <w:bCs/>
          <w:lang w:eastAsia="ar-SA"/>
        </w:rPr>
        <w:t xml:space="preserve">Dział 851 – Ochrona zdrowia – realizacja na poziomie </w:t>
      </w:r>
      <w:r w:rsidRPr="00A17395">
        <w:rPr>
          <w:b/>
          <w:bCs/>
          <w:spacing w:val="20"/>
          <w:lang w:eastAsia="ar-SA"/>
        </w:rPr>
        <w:t xml:space="preserve">8.367.314,12 </w:t>
      </w:r>
      <w:r w:rsidRPr="00A17395">
        <w:rPr>
          <w:b/>
          <w:bCs/>
          <w:lang w:eastAsia="ar-SA"/>
        </w:rPr>
        <w:t>zł, co stanowi 99,57%</w:t>
      </w:r>
      <w:r w:rsidRPr="00A17395">
        <w:rPr>
          <w:bCs/>
          <w:lang w:eastAsia="ar-SA"/>
        </w:rPr>
        <w:t xml:space="preserve"> - ogółem realizacja prawidłowa.  </w:t>
      </w:r>
    </w:p>
    <w:p w:rsidR="000C688F" w:rsidRPr="00A17395" w:rsidRDefault="000C688F" w:rsidP="000C688F">
      <w:pPr>
        <w:suppressAutoHyphens/>
        <w:overflowPunct w:val="0"/>
        <w:autoSpaceDE w:val="0"/>
        <w:ind w:right="-3"/>
        <w:jc w:val="both"/>
        <w:textAlignment w:val="baseline"/>
        <w:rPr>
          <w:bCs/>
          <w:lang w:eastAsia="ar-SA"/>
        </w:rPr>
      </w:pPr>
      <w:r w:rsidRPr="00A17395">
        <w:rPr>
          <w:bCs/>
          <w:lang w:eastAsia="ar-SA"/>
        </w:rPr>
        <w:t>Skarbnik zauważył, że to kolejny rok w którym poziom pomocy udzielanej spółce szpitalnej jest wysoki, czy to poprzez wkłady pieniężne do spółki, udzielane dotacje, zakup karetki z wyposażeniem itp.</w:t>
      </w:r>
    </w:p>
    <w:p w:rsidR="000C688F" w:rsidRPr="00A17395" w:rsidRDefault="000C688F" w:rsidP="000C688F">
      <w:pPr>
        <w:suppressAutoHyphens/>
        <w:overflowPunct w:val="0"/>
        <w:autoSpaceDE w:val="0"/>
        <w:ind w:right="-3"/>
        <w:jc w:val="both"/>
        <w:textAlignment w:val="baseline"/>
        <w:rPr>
          <w:bCs/>
          <w:lang w:eastAsia="ar-SA"/>
        </w:rPr>
      </w:pPr>
      <w:r w:rsidRPr="00A17395">
        <w:rPr>
          <w:bCs/>
          <w:lang w:eastAsia="ar-SA"/>
        </w:rPr>
        <w:t>Wydatki rozdziału 85156 stanowią rozliczenie składki zdrowotnej za lata ubiegłe za osoby nieobjęte obowiązkiem ubezpieczenia zdrowotnego.</w:t>
      </w:r>
    </w:p>
    <w:p w:rsidR="000C688F" w:rsidRPr="00A17395" w:rsidRDefault="000C688F" w:rsidP="000C688F">
      <w:pPr>
        <w:suppressAutoHyphens/>
        <w:overflowPunct w:val="0"/>
        <w:autoSpaceDE w:val="0"/>
        <w:ind w:right="-3"/>
        <w:jc w:val="both"/>
        <w:textAlignment w:val="baseline"/>
        <w:rPr>
          <w:bCs/>
          <w:lang w:eastAsia="ar-SA"/>
        </w:rPr>
      </w:pPr>
      <w:r w:rsidRPr="00A17395">
        <w:rPr>
          <w:bCs/>
          <w:lang w:eastAsia="ar-SA"/>
        </w:rPr>
        <w:t xml:space="preserve">Natomiast wydatki rozdziału 85195 stanowią dotację przekazywaną do Urzędu Marszałkowskiego na kontynuację cyfryzacji szpitala i tworzenie Elektronicznej Dokumentacji Medycznej. </w:t>
      </w:r>
    </w:p>
    <w:p w:rsidR="000C688F" w:rsidRPr="00A17395" w:rsidRDefault="000C688F" w:rsidP="000C688F">
      <w:pPr>
        <w:suppressAutoHyphens/>
        <w:overflowPunct w:val="0"/>
        <w:autoSpaceDE w:val="0"/>
        <w:ind w:right="-3"/>
        <w:jc w:val="both"/>
        <w:textAlignment w:val="baseline"/>
        <w:rPr>
          <w:bCs/>
          <w:lang w:eastAsia="ar-SA"/>
        </w:rPr>
      </w:pPr>
      <w:r w:rsidRPr="00A17395">
        <w:rPr>
          <w:b/>
          <w:bCs/>
          <w:lang w:eastAsia="ar-SA"/>
        </w:rPr>
        <w:t xml:space="preserve">Dział 852 – Pomoc społeczna – wykonanie 13.996.212,00 zł, co stanowi 98,80 % - </w:t>
      </w:r>
      <w:r w:rsidRPr="00A17395">
        <w:rPr>
          <w:bCs/>
          <w:lang w:eastAsia="ar-SA"/>
        </w:rPr>
        <w:t>realizacja prawidłowa. Dotacje były w ciągu roku zwiększane, co komisja ocenia pozytywnie.</w:t>
      </w:r>
    </w:p>
    <w:p w:rsidR="000C688F" w:rsidRPr="00A17395" w:rsidRDefault="000C688F" w:rsidP="000C688F">
      <w:pPr>
        <w:suppressAutoHyphens/>
        <w:overflowPunct w:val="0"/>
        <w:autoSpaceDE w:val="0"/>
        <w:ind w:right="-3"/>
        <w:jc w:val="both"/>
        <w:textAlignment w:val="baseline"/>
        <w:rPr>
          <w:bCs/>
          <w:lang w:eastAsia="ar-SA"/>
        </w:rPr>
      </w:pPr>
      <w:r w:rsidRPr="00A17395">
        <w:rPr>
          <w:bCs/>
          <w:lang w:eastAsia="ar-SA"/>
        </w:rPr>
        <w:t>W tym dziale wydatkowanie środków odbywało się zgodnie z planem.</w:t>
      </w:r>
    </w:p>
    <w:p w:rsidR="000C688F" w:rsidRPr="00A17395" w:rsidRDefault="000C688F" w:rsidP="000C688F">
      <w:pPr>
        <w:suppressAutoHyphens/>
        <w:overflowPunct w:val="0"/>
        <w:autoSpaceDE w:val="0"/>
        <w:ind w:right="-3"/>
        <w:jc w:val="both"/>
        <w:textAlignment w:val="baseline"/>
        <w:rPr>
          <w:bCs/>
          <w:lang w:eastAsia="ar-SA"/>
        </w:rPr>
      </w:pPr>
      <w:r w:rsidRPr="00A17395">
        <w:rPr>
          <w:bCs/>
          <w:lang w:eastAsia="ar-SA"/>
        </w:rPr>
        <w:t xml:space="preserve">Nieznaczne oszczędności wystąpiły w Domu Pomocy Społecznej w Kotlinie oraz w Powiatowym Centrum Pomocy Rodzinie w funduszu wynagrodzeń z pochodnymi, a także w zakresie wydatków związanych z utrzymaniem tych jednostek. </w:t>
      </w:r>
    </w:p>
    <w:p w:rsidR="000C688F" w:rsidRPr="00A17395" w:rsidRDefault="000C688F" w:rsidP="000C688F">
      <w:pPr>
        <w:tabs>
          <w:tab w:val="left" w:pos="709"/>
        </w:tabs>
        <w:suppressAutoHyphens/>
        <w:overflowPunct w:val="0"/>
        <w:autoSpaceDE w:val="0"/>
        <w:jc w:val="both"/>
        <w:textAlignment w:val="baseline"/>
        <w:rPr>
          <w:b/>
          <w:bCs/>
          <w:lang w:eastAsia="ar-SA"/>
        </w:rPr>
      </w:pPr>
      <w:r w:rsidRPr="00A17395">
        <w:rPr>
          <w:b/>
          <w:bCs/>
          <w:lang w:eastAsia="ar-SA"/>
        </w:rPr>
        <w:t xml:space="preserve">Dział 853 – Pozostałe zadania w zakresie polityki społecznej – wykonanie 5.136.935,41 zł, co stanowi 99.86 %. </w:t>
      </w:r>
      <w:r w:rsidRPr="00A17395">
        <w:rPr>
          <w:bCs/>
          <w:lang w:eastAsia="ar-SA"/>
        </w:rPr>
        <w:t>W</w:t>
      </w:r>
      <w:r w:rsidRPr="00A17395">
        <w:rPr>
          <w:lang w:eastAsia="ar-SA"/>
        </w:rPr>
        <w:t>ykonanie prawidłowe i uzasadnione, wynikające z zawartych umów i porozumień.</w:t>
      </w:r>
    </w:p>
    <w:p w:rsidR="000C688F" w:rsidRPr="00A17395" w:rsidRDefault="000C688F" w:rsidP="000C688F">
      <w:pPr>
        <w:tabs>
          <w:tab w:val="left" w:pos="709"/>
        </w:tabs>
        <w:suppressAutoHyphens/>
        <w:overflowPunct w:val="0"/>
        <w:autoSpaceDE w:val="0"/>
        <w:jc w:val="both"/>
        <w:textAlignment w:val="baseline"/>
        <w:rPr>
          <w:bCs/>
          <w:lang w:eastAsia="ar-SA"/>
        </w:rPr>
      </w:pPr>
      <w:r w:rsidRPr="00A17395">
        <w:rPr>
          <w:bCs/>
          <w:lang w:eastAsia="ar-SA"/>
        </w:rPr>
        <w:t>Do działalności Zespołu ds. Orzekania o niepełnosprawności r. 85321 powiat dołożył jedynie 2.115,27 zł - na opłacenie pełnej składki ZUS i PIT należnej za 2023 r. w tym roku.</w:t>
      </w:r>
    </w:p>
    <w:p w:rsidR="000C688F" w:rsidRPr="00A17395" w:rsidRDefault="000C688F" w:rsidP="000C688F">
      <w:pPr>
        <w:tabs>
          <w:tab w:val="left" w:pos="709"/>
        </w:tabs>
        <w:suppressAutoHyphens/>
        <w:overflowPunct w:val="0"/>
        <w:autoSpaceDE w:val="0"/>
        <w:jc w:val="both"/>
        <w:textAlignment w:val="baseline"/>
        <w:rPr>
          <w:bCs/>
          <w:lang w:eastAsia="ar-SA"/>
        </w:rPr>
      </w:pPr>
      <w:r w:rsidRPr="00A17395">
        <w:rPr>
          <w:bCs/>
          <w:lang w:eastAsia="ar-SA"/>
        </w:rPr>
        <w:lastRenderedPageBreak/>
        <w:t>Zadania realizowane w ramach rozdz. 85311, 85333 i 85395 wykonano na poziomie bliskim 100%. Prawidłowo i zgodnie z planem i umowami.</w:t>
      </w:r>
    </w:p>
    <w:p w:rsidR="000C688F" w:rsidRPr="00A17395" w:rsidRDefault="000C688F" w:rsidP="000C688F">
      <w:pPr>
        <w:tabs>
          <w:tab w:val="left" w:pos="709"/>
        </w:tabs>
        <w:suppressAutoHyphens/>
        <w:overflowPunct w:val="0"/>
        <w:autoSpaceDE w:val="0"/>
        <w:jc w:val="both"/>
        <w:textAlignment w:val="baseline"/>
        <w:rPr>
          <w:b/>
          <w:bCs/>
          <w:lang w:eastAsia="ar-SA"/>
        </w:rPr>
      </w:pPr>
      <w:r w:rsidRPr="00A17395">
        <w:rPr>
          <w:b/>
          <w:bCs/>
          <w:lang w:eastAsia="ar-SA"/>
        </w:rPr>
        <w:t>Dział 854 – Edukacyjna opieka wychowawcza – wykonanie 2.562.812,43 zł, co stanowi 99,36%</w:t>
      </w:r>
      <w:r w:rsidRPr="00A17395">
        <w:rPr>
          <w:bCs/>
          <w:lang w:eastAsia="ar-SA"/>
        </w:rPr>
        <w:t>. Ogółem we wszystkich rozdziałach realizacja prawidłowa.</w:t>
      </w:r>
    </w:p>
    <w:p w:rsidR="000C688F" w:rsidRPr="00A17395" w:rsidRDefault="000C688F" w:rsidP="000C688F">
      <w:pPr>
        <w:tabs>
          <w:tab w:val="left" w:pos="709"/>
        </w:tabs>
        <w:suppressAutoHyphens/>
        <w:overflowPunct w:val="0"/>
        <w:autoSpaceDE w:val="0"/>
        <w:jc w:val="both"/>
        <w:textAlignment w:val="baseline"/>
        <w:rPr>
          <w:bCs/>
          <w:lang w:eastAsia="ar-SA"/>
        </w:rPr>
      </w:pPr>
      <w:r w:rsidRPr="00A17395">
        <w:rPr>
          <w:bCs/>
          <w:lang w:eastAsia="ar-SA"/>
        </w:rPr>
        <w:t>Nieznacznie niższe niż 100% wykonanie wydatków w rozdziałach 85404 i 85406 wynika z oszczędności w zakresie bieżącej działalności tych jednostek.</w:t>
      </w:r>
    </w:p>
    <w:p w:rsidR="000C688F" w:rsidRPr="00A17395" w:rsidRDefault="000C688F" w:rsidP="000C688F">
      <w:pPr>
        <w:tabs>
          <w:tab w:val="left" w:pos="709"/>
        </w:tabs>
        <w:suppressAutoHyphens/>
        <w:overflowPunct w:val="0"/>
        <w:autoSpaceDE w:val="0"/>
        <w:jc w:val="both"/>
        <w:textAlignment w:val="baseline"/>
        <w:rPr>
          <w:bCs/>
          <w:lang w:eastAsia="ar-SA"/>
        </w:rPr>
      </w:pPr>
      <w:r w:rsidRPr="00A17395">
        <w:rPr>
          <w:bCs/>
          <w:lang w:eastAsia="ar-SA"/>
        </w:rPr>
        <w:t>Wydatki na dokształcanie nauczycieli (rozdz. 85446) zrealizowano w pełnej wysokości stosownie do wniosków nauczycieli.</w:t>
      </w:r>
    </w:p>
    <w:p w:rsidR="000C688F" w:rsidRPr="00A17395" w:rsidRDefault="000C688F" w:rsidP="000C688F">
      <w:pPr>
        <w:tabs>
          <w:tab w:val="left" w:pos="709"/>
        </w:tabs>
        <w:suppressAutoHyphens/>
        <w:overflowPunct w:val="0"/>
        <w:autoSpaceDE w:val="0"/>
        <w:jc w:val="both"/>
        <w:textAlignment w:val="baseline"/>
        <w:rPr>
          <w:bCs/>
          <w:lang w:eastAsia="ar-SA"/>
        </w:rPr>
      </w:pPr>
      <w:r w:rsidRPr="00A17395">
        <w:rPr>
          <w:bCs/>
          <w:lang w:eastAsia="ar-SA"/>
        </w:rPr>
        <w:t>Niewydatkowana kwota 4,5 tys. zł w rozdziale 85412 wynika z rezygnacji fundacji z organizacji obozu pływacko – żeglarskiego dla dzieci i młodzieży z powiatu jarocińskiego.</w:t>
      </w:r>
    </w:p>
    <w:p w:rsidR="000C688F" w:rsidRPr="00A17395" w:rsidRDefault="000C688F" w:rsidP="000C688F">
      <w:pPr>
        <w:tabs>
          <w:tab w:val="left" w:pos="709"/>
        </w:tabs>
        <w:suppressAutoHyphens/>
        <w:overflowPunct w:val="0"/>
        <w:autoSpaceDE w:val="0"/>
        <w:jc w:val="both"/>
        <w:textAlignment w:val="baseline"/>
        <w:rPr>
          <w:b/>
          <w:lang w:eastAsia="ar-SA"/>
        </w:rPr>
      </w:pPr>
      <w:r w:rsidRPr="00A17395">
        <w:rPr>
          <w:b/>
          <w:lang w:eastAsia="ar-SA"/>
        </w:rPr>
        <w:t xml:space="preserve">Dział 855 – Rodzina – wykonanie 4.729.969,97 zł, co stanowi 98,39%. Ogółem realizacja prawidłowa. </w:t>
      </w:r>
    </w:p>
    <w:p w:rsidR="000C688F" w:rsidRPr="00A17395" w:rsidRDefault="000C688F" w:rsidP="000C688F">
      <w:pPr>
        <w:tabs>
          <w:tab w:val="left" w:pos="709"/>
        </w:tabs>
        <w:suppressAutoHyphens/>
        <w:overflowPunct w:val="0"/>
        <w:autoSpaceDE w:val="0"/>
        <w:jc w:val="both"/>
        <w:textAlignment w:val="baseline"/>
        <w:rPr>
          <w:lang w:eastAsia="ar-SA"/>
        </w:rPr>
      </w:pPr>
      <w:r w:rsidRPr="00A17395">
        <w:rPr>
          <w:lang w:eastAsia="ar-SA"/>
        </w:rPr>
        <w:t>Wydatki dotyczą kosztów utrzymania dzieci w rodzinach zastępczych oraz w domach dziecka. Nieznaczne oszczędności odnotowano składkach na ZUS i Fundusz Pracy oraz w płatnościach za media, delegacje i opłaty, które trudno jest precyzyjnie zaplanować.</w:t>
      </w:r>
    </w:p>
    <w:p w:rsidR="000C688F" w:rsidRPr="00A17395" w:rsidRDefault="000C688F" w:rsidP="000C688F">
      <w:pPr>
        <w:tabs>
          <w:tab w:val="left" w:pos="709"/>
        </w:tabs>
        <w:suppressAutoHyphens/>
        <w:overflowPunct w:val="0"/>
        <w:autoSpaceDE w:val="0"/>
        <w:jc w:val="both"/>
        <w:textAlignment w:val="baseline"/>
        <w:rPr>
          <w:lang w:eastAsia="ar-SA"/>
        </w:rPr>
      </w:pPr>
      <w:r w:rsidRPr="00A17395">
        <w:rPr>
          <w:b/>
          <w:bCs/>
          <w:lang w:eastAsia="ar-SA"/>
        </w:rPr>
        <w:t xml:space="preserve">Dział 900 – Gospodarka komunalna i ochrona środowiska – wykonanie 894.375,71 zł co stanowi 91,03%. </w:t>
      </w:r>
      <w:r w:rsidRPr="00A17395">
        <w:rPr>
          <w:bCs/>
          <w:lang w:eastAsia="ar-SA"/>
        </w:rPr>
        <w:t>Ogółem r</w:t>
      </w:r>
      <w:r w:rsidRPr="00A17395">
        <w:rPr>
          <w:lang w:eastAsia="ar-SA"/>
        </w:rPr>
        <w:t>ealizacja wydatków prawidłowa.</w:t>
      </w:r>
    </w:p>
    <w:p w:rsidR="000C688F" w:rsidRPr="00A17395" w:rsidRDefault="000C688F" w:rsidP="000C688F">
      <w:pPr>
        <w:tabs>
          <w:tab w:val="left" w:pos="709"/>
        </w:tabs>
        <w:suppressAutoHyphens/>
        <w:overflowPunct w:val="0"/>
        <w:autoSpaceDE w:val="0"/>
        <w:jc w:val="both"/>
        <w:textAlignment w:val="baseline"/>
        <w:rPr>
          <w:lang w:eastAsia="ar-SA"/>
        </w:rPr>
      </w:pPr>
      <w:r w:rsidRPr="00A17395">
        <w:rPr>
          <w:lang w:eastAsia="ar-SA"/>
        </w:rPr>
        <w:t>Na niższe wykonanie tych wydatków miało wpływ uzyskanie niskiej ceny na wywóz i utylizację azbestu. Zrealizowano wszystkie zlecenia i pozostała reszta planu do rozliczenia.</w:t>
      </w:r>
    </w:p>
    <w:p w:rsidR="000C688F" w:rsidRPr="00A17395" w:rsidRDefault="000C688F" w:rsidP="000C688F">
      <w:pPr>
        <w:tabs>
          <w:tab w:val="left" w:pos="709"/>
        </w:tabs>
        <w:suppressAutoHyphens/>
        <w:overflowPunct w:val="0"/>
        <w:autoSpaceDE w:val="0"/>
        <w:jc w:val="both"/>
        <w:textAlignment w:val="baseline"/>
        <w:rPr>
          <w:lang w:eastAsia="ar-SA"/>
        </w:rPr>
      </w:pPr>
      <w:r w:rsidRPr="00A17395">
        <w:rPr>
          <w:lang w:eastAsia="ar-SA"/>
        </w:rPr>
        <w:t>Ponadto nie zrealizowano wydatków na realizację zadania  pn. ,,Poprawa efektywności energetycznej budynków użyteczności publicznej na terenie powiatu jarocińskiego’’ – kwotę 40 tys. zł przeniesiono na 2024 rok.</w:t>
      </w:r>
    </w:p>
    <w:p w:rsidR="000C688F" w:rsidRPr="00A17395" w:rsidRDefault="000C688F" w:rsidP="000C688F">
      <w:pPr>
        <w:tabs>
          <w:tab w:val="left" w:pos="709"/>
        </w:tabs>
        <w:suppressAutoHyphens/>
        <w:overflowPunct w:val="0"/>
        <w:autoSpaceDE w:val="0"/>
        <w:jc w:val="both"/>
        <w:textAlignment w:val="baseline"/>
        <w:rPr>
          <w:lang w:eastAsia="ar-SA"/>
        </w:rPr>
      </w:pPr>
      <w:r w:rsidRPr="00A17395">
        <w:rPr>
          <w:lang w:eastAsia="ar-SA"/>
        </w:rPr>
        <w:t>Skarbnik zwrócił uwagę na dodatkowe środki na zadania proekologiczne, m.in. wyposażenia 2 pracowni, 2 ścieżki edukacyjne i piknik ekologiczny.</w:t>
      </w:r>
    </w:p>
    <w:p w:rsidR="000C688F" w:rsidRPr="00A17395" w:rsidRDefault="000C688F" w:rsidP="000C688F">
      <w:pPr>
        <w:tabs>
          <w:tab w:val="left" w:pos="709"/>
        </w:tabs>
        <w:suppressAutoHyphens/>
        <w:overflowPunct w:val="0"/>
        <w:autoSpaceDE w:val="0"/>
        <w:jc w:val="both"/>
        <w:textAlignment w:val="baseline"/>
        <w:rPr>
          <w:lang w:eastAsia="ar-SA"/>
        </w:rPr>
      </w:pPr>
      <w:r w:rsidRPr="00A17395">
        <w:rPr>
          <w:b/>
          <w:bCs/>
          <w:lang w:eastAsia="ar-SA"/>
        </w:rPr>
        <w:t xml:space="preserve">Dział 921 – Kultura i ochrona dziedzictwa narodowego wykonanie planu na poziomie 311.102,10 zł, co stanowi 81,84 %. </w:t>
      </w:r>
    </w:p>
    <w:p w:rsidR="000C688F" w:rsidRPr="00A17395" w:rsidRDefault="000C688F" w:rsidP="000C688F">
      <w:pPr>
        <w:tabs>
          <w:tab w:val="left" w:pos="709"/>
        </w:tabs>
        <w:suppressAutoHyphens/>
        <w:overflowPunct w:val="0"/>
        <w:autoSpaceDE w:val="0"/>
        <w:jc w:val="both"/>
        <w:textAlignment w:val="baseline"/>
        <w:rPr>
          <w:lang w:eastAsia="ar-SA"/>
        </w:rPr>
      </w:pPr>
      <w:r w:rsidRPr="00A17395">
        <w:rPr>
          <w:lang w:eastAsia="ar-SA"/>
        </w:rPr>
        <w:t>Oszczędności dotyczą przede wszystkim wydatków na prace konserwatorskie i restauracyjne. Na plan 150 tys. zł przyznano jedynie dotację w kwocie 85 tys. zł dla Kościoła w Cielczy na remont i renowację sklepienia prezbiterium oraz Kościoła w Rusku na prace restauratorskie i konserwatorskie w ołtarzu głównym. Więcej środków nie przyznano, ponieważ do końca roku budżetowego nie wpłynął już żaden wniosek o dotacje na prace konserwatorskie i restauratorskie.</w:t>
      </w:r>
    </w:p>
    <w:p w:rsidR="000C688F" w:rsidRPr="00A17395" w:rsidRDefault="000C688F" w:rsidP="000C688F">
      <w:pPr>
        <w:tabs>
          <w:tab w:val="left" w:pos="709"/>
        </w:tabs>
        <w:suppressAutoHyphens/>
        <w:overflowPunct w:val="0"/>
        <w:autoSpaceDE w:val="0"/>
        <w:jc w:val="both"/>
        <w:textAlignment w:val="baseline"/>
        <w:rPr>
          <w:lang w:eastAsia="ar-SA"/>
        </w:rPr>
      </w:pPr>
      <w:r w:rsidRPr="00A17395">
        <w:rPr>
          <w:lang w:eastAsia="ar-SA"/>
        </w:rPr>
        <w:t>Ponadto nie wydatkowano całości planu dotacji dla organizacji pozarządowych realizujących zadania w ramach ustawy o działalności pożytku publicznego i wolontariacie.</w:t>
      </w:r>
    </w:p>
    <w:p w:rsidR="000C688F" w:rsidRPr="00A17395" w:rsidRDefault="000C688F" w:rsidP="000C688F">
      <w:pPr>
        <w:tabs>
          <w:tab w:val="left" w:pos="709"/>
        </w:tabs>
        <w:suppressAutoHyphens/>
        <w:overflowPunct w:val="0"/>
        <w:autoSpaceDE w:val="0"/>
        <w:jc w:val="both"/>
        <w:textAlignment w:val="baseline"/>
        <w:rPr>
          <w:lang w:eastAsia="ar-SA"/>
        </w:rPr>
      </w:pPr>
      <w:r w:rsidRPr="00A17395">
        <w:rPr>
          <w:b/>
          <w:bCs/>
          <w:lang w:eastAsia="ar-SA"/>
        </w:rPr>
        <w:t xml:space="preserve">Dział 926 – Kultura fizyczna – wykonanie 198.773,62 zł, co stanowi 99,46 %. </w:t>
      </w:r>
      <w:r w:rsidRPr="00A17395">
        <w:rPr>
          <w:bCs/>
          <w:lang w:eastAsia="ar-SA"/>
        </w:rPr>
        <w:t xml:space="preserve">Realizacja prawidłowa. </w:t>
      </w:r>
    </w:p>
    <w:p w:rsidR="000C688F" w:rsidRPr="00A17395" w:rsidRDefault="000C688F" w:rsidP="000C688F">
      <w:pPr>
        <w:tabs>
          <w:tab w:val="left" w:pos="709"/>
        </w:tabs>
        <w:suppressAutoHyphens/>
        <w:overflowPunct w:val="0"/>
        <w:autoSpaceDE w:val="0"/>
        <w:jc w:val="both"/>
        <w:textAlignment w:val="baseline"/>
        <w:rPr>
          <w:b/>
          <w:bCs/>
          <w:lang w:eastAsia="ar-SA"/>
        </w:rPr>
      </w:pPr>
      <w:r w:rsidRPr="00A17395">
        <w:rPr>
          <w:b/>
          <w:bCs/>
          <w:lang w:eastAsia="ar-SA"/>
        </w:rPr>
        <w:t xml:space="preserve">Rozdział 92601 – Obiekty sportowe – wykonanie 70.154,04 zł, co stanowi 100,00%. </w:t>
      </w:r>
    </w:p>
    <w:p w:rsidR="000C688F" w:rsidRPr="00A17395" w:rsidRDefault="000C688F" w:rsidP="000C688F">
      <w:pPr>
        <w:tabs>
          <w:tab w:val="left" w:pos="709"/>
        </w:tabs>
        <w:suppressAutoHyphens/>
        <w:overflowPunct w:val="0"/>
        <w:autoSpaceDE w:val="0"/>
        <w:jc w:val="both"/>
        <w:textAlignment w:val="baseline"/>
        <w:rPr>
          <w:lang w:eastAsia="ar-SA"/>
        </w:rPr>
      </w:pPr>
      <w:r w:rsidRPr="00A17395">
        <w:rPr>
          <w:lang w:eastAsia="ar-SA"/>
        </w:rPr>
        <w:t>Dzięki pozyskanym dodatkowym środkom z Urzędu Marszałkowskiego (w kwocie 34.910 zł) dokonano remontu budynku szatniowo – sanitarnego przy obiektach ZSP nr 2.</w:t>
      </w:r>
    </w:p>
    <w:p w:rsidR="000C688F" w:rsidRPr="00A17395" w:rsidRDefault="000C688F" w:rsidP="000C688F">
      <w:pPr>
        <w:suppressAutoHyphens/>
        <w:overflowPunct w:val="0"/>
        <w:autoSpaceDE w:val="0"/>
        <w:jc w:val="both"/>
        <w:textAlignment w:val="baseline"/>
        <w:rPr>
          <w:lang w:eastAsia="ar-SA"/>
        </w:rPr>
      </w:pPr>
      <w:r w:rsidRPr="00A17395">
        <w:rPr>
          <w:b/>
          <w:bCs/>
          <w:lang w:eastAsia="ar-SA"/>
        </w:rPr>
        <w:t xml:space="preserve">Rozdział 92605 - Zadania w zakresie kultury fizycznej – wykonanie 76.900,00 zł, co stanowi 100,00 %. </w:t>
      </w:r>
      <w:r w:rsidRPr="00A17395">
        <w:rPr>
          <w:lang w:eastAsia="ar-SA"/>
        </w:rPr>
        <w:t xml:space="preserve">Realizacja uzasadniona. Wydatkowanie środków z rozdziału związane było z ogłoszeniem przez Zarząd Powiatu w Jarocinie otwartego konkursu ofert na realizację zadań publicznych Powiatu Jarocińskiego w zakresie kultury, promocji powiatu, kultury fizycznej i turystyki, promocji i ochrony zdrowia. </w:t>
      </w:r>
    </w:p>
    <w:p w:rsidR="000C688F" w:rsidRPr="00A17395" w:rsidRDefault="000C688F" w:rsidP="000C688F">
      <w:pPr>
        <w:tabs>
          <w:tab w:val="left" w:pos="709"/>
        </w:tabs>
        <w:suppressAutoHyphens/>
        <w:overflowPunct w:val="0"/>
        <w:autoSpaceDE w:val="0"/>
        <w:jc w:val="both"/>
        <w:textAlignment w:val="baseline"/>
        <w:rPr>
          <w:b/>
          <w:bCs/>
          <w:lang w:eastAsia="ar-SA"/>
        </w:rPr>
      </w:pPr>
      <w:r w:rsidRPr="00A17395">
        <w:rPr>
          <w:b/>
          <w:bCs/>
          <w:lang w:eastAsia="ar-SA"/>
        </w:rPr>
        <w:t xml:space="preserve">Rozdział 92695 - Pozostała działalność – wykonanie 51.719,58 zł, co stanowi 97,95 %. </w:t>
      </w:r>
    </w:p>
    <w:p w:rsidR="000C688F" w:rsidRPr="00A17395" w:rsidRDefault="000C688F" w:rsidP="000C688F">
      <w:pPr>
        <w:tabs>
          <w:tab w:val="left" w:pos="709"/>
        </w:tabs>
        <w:suppressAutoHyphens/>
        <w:overflowPunct w:val="0"/>
        <w:autoSpaceDE w:val="0"/>
        <w:jc w:val="both"/>
        <w:textAlignment w:val="baseline"/>
        <w:rPr>
          <w:lang w:eastAsia="ar-SA"/>
        </w:rPr>
      </w:pPr>
      <w:r w:rsidRPr="00A17395">
        <w:rPr>
          <w:lang w:eastAsia="ar-SA"/>
        </w:rPr>
        <w:t>Zadania zrealizowano, środki wydatkowano wg potrzeb.</w:t>
      </w:r>
    </w:p>
    <w:p w:rsidR="000C688F" w:rsidRPr="00A17395" w:rsidRDefault="000C688F" w:rsidP="000C688F">
      <w:pPr>
        <w:suppressAutoHyphens/>
        <w:overflowPunct w:val="0"/>
        <w:autoSpaceDE w:val="0"/>
        <w:ind w:right="-3"/>
        <w:jc w:val="both"/>
        <w:textAlignment w:val="baseline"/>
        <w:rPr>
          <w:u w:val="single"/>
          <w:lang w:eastAsia="ar-SA"/>
        </w:rPr>
      </w:pPr>
      <w:r w:rsidRPr="00A17395">
        <w:rPr>
          <w:u w:val="single"/>
          <w:lang w:eastAsia="ar-SA"/>
        </w:rPr>
        <w:t>Podsumowanie wydatków</w:t>
      </w:r>
    </w:p>
    <w:p w:rsidR="000C688F" w:rsidRPr="00A17395" w:rsidRDefault="000C688F" w:rsidP="000C688F">
      <w:pPr>
        <w:suppressAutoHyphens/>
        <w:overflowPunct w:val="0"/>
        <w:autoSpaceDE w:val="0"/>
        <w:ind w:right="-3"/>
        <w:jc w:val="both"/>
        <w:textAlignment w:val="baseline"/>
        <w:rPr>
          <w:lang w:eastAsia="ar-SA"/>
        </w:rPr>
      </w:pPr>
      <w:r w:rsidRPr="00A17395">
        <w:rPr>
          <w:lang w:eastAsia="ar-SA"/>
        </w:rPr>
        <w:t>Na pierwotny plan po stronie wydatków 142,8 mln zł, wykonano ponad 165 mln zł, czyli o ponad 22,2 mln zł więcej. To najwyższy plan wydatków ogółem w historii powiatu.</w:t>
      </w:r>
    </w:p>
    <w:p w:rsidR="000C688F" w:rsidRPr="00A17395" w:rsidRDefault="000C688F" w:rsidP="000C688F">
      <w:pPr>
        <w:suppressAutoHyphens/>
        <w:overflowPunct w:val="0"/>
        <w:autoSpaceDE w:val="0"/>
        <w:ind w:right="-3"/>
        <w:jc w:val="both"/>
        <w:textAlignment w:val="baseline"/>
        <w:rPr>
          <w:lang w:eastAsia="ar-SA"/>
        </w:rPr>
      </w:pPr>
      <w:r w:rsidRPr="00A17395">
        <w:rPr>
          <w:lang w:eastAsia="ar-SA"/>
        </w:rPr>
        <w:t>Pomimo tak znacznego przyrostu planu wydatków, ich wykonanie jest stosunkowo wysokie i wynosi ponad 95%, w tym wydatki bieżące ponad 95%, a wydatki majątkowe ponad 94%.</w:t>
      </w:r>
    </w:p>
    <w:p w:rsidR="000C688F" w:rsidRPr="00A17395" w:rsidRDefault="000C688F" w:rsidP="000C688F">
      <w:pPr>
        <w:suppressAutoHyphens/>
        <w:overflowPunct w:val="0"/>
        <w:autoSpaceDE w:val="0"/>
        <w:ind w:right="-3"/>
        <w:jc w:val="both"/>
        <w:textAlignment w:val="baseline"/>
        <w:rPr>
          <w:lang w:eastAsia="ar-SA"/>
        </w:rPr>
      </w:pPr>
      <w:r w:rsidRPr="00A17395">
        <w:rPr>
          <w:lang w:eastAsia="ar-SA"/>
        </w:rPr>
        <w:t xml:space="preserve">Wykonane wydatki majątkowe wyniosły ponad 55 mln zł i były najwyższe w historii powiatu. W samym tylko 2023 roku były blisko 3,5 razy wyższe niż w każdym poprzednim roku (w ostatnich 4 latach było to po ok. 16 mln zł rocznie). </w:t>
      </w:r>
    </w:p>
    <w:p w:rsidR="000C688F" w:rsidRPr="00A17395" w:rsidRDefault="000C688F" w:rsidP="000C688F">
      <w:pPr>
        <w:suppressAutoHyphens/>
        <w:overflowPunct w:val="0"/>
        <w:autoSpaceDE w:val="0"/>
        <w:ind w:right="-3"/>
        <w:jc w:val="both"/>
        <w:textAlignment w:val="baseline"/>
        <w:rPr>
          <w:lang w:eastAsia="ar-SA"/>
        </w:rPr>
      </w:pPr>
      <w:r w:rsidRPr="00A17395">
        <w:rPr>
          <w:lang w:eastAsia="ar-SA"/>
        </w:rPr>
        <w:lastRenderedPageBreak/>
        <w:t>Pomimo tak wysokich nakładów na inwestycje, wszystkie zaplanowane wydatki majątkowe zrealizowano, za wyjątkiem dobudowy ścieżek rowerowych, których realizacja została przesunięta na 2024 rok.</w:t>
      </w:r>
    </w:p>
    <w:p w:rsidR="000C688F" w:rsidRPr="00A17395" w:rsidRDefault="000C688F" w:rsidP="000C688F">
      <w:pPr>
        <w:suppressAutoHyphens/>
        <w:overflowPunct w:val="0"/>
        <w:autoSpaceDE w:val="0"/>
        <w:ind w:right="-3"/>
        <w:jc w:val="both"/>
        <w:textAlignment w:val="baseline"/>
        <w:rPr>
          <w:lang w:eastAsia="ar-SA"/>
        </w:rPr>
      </w:pPr>
      <w:r w:rsidRPr="00A17395">
        <w:rPr>
          <w:lang w:eastAsia="ar-SA"/>
        </w:rPr>
        <w:t>Oprócz tego do budżetu wprowadzono kolejne zadania inwestycyjne (m.in. przejścia dla pieszych, które zrealizowano).</w:t>
      </w:r>
    </w:p>
    <w:p w:rsidR="000C688F" w:rsidRPr="00A17395" w:rsidRDefault="000C688F" w:rsidP="000C688F">
      <w:pPr>
        <w:suppressAutoHyphens/>
        <w:overflowPunct w:val="0"/>
        <w:autoSpaceDE w:val="0"/>
        <w:ind w:right="-3"/>
        <w:jc w:val="both"/>
        <w:textAlignment w:val="baseline"/>
        <w:rPr>
          <w:lang w:eastAsia="ar-SA"/>
        </w:rPr>
      </w:pPr>
      <w:r w:rsidRPr="00A17395">
        <w:rPr>
          <w:lang w:eastAsia="ar-SA"/>
        </w:rPr>
        <w:t>Wydatki bieżące po raz pierwszy w historii Powiatu Jarocińskiego przekroczyły 100 mln zł.</w:t>
      </w:r>
    </w:p>
    <w:p w:rsidR="000C688F" w:rsidRPr="00A17395" w:rsidRDefault="000C688F" w:rsidP="000C688F">
      <w:pPr>
        <w:suppressAutoHyphens/>
        <w:overflowPunct w:val="0"/>
        <w:autoSpaceDE w:val="0"/>
        <w:ind w:right="-3"/>
        <w:jc w:val="both"/>
        <w:textAlignment w:val="baseline"/>
        <w:rPr>
          <w:lang w:eastAsia="ar-SA"/>
        </w:rPr>
      </w:pPr>
      <w:r w:rsidRPr="00A17395">
        <w:rPr>
          <w:lang w:eastAsia="ar-SA"/>
        </w:rPr>
        <w:t xml:space="preserve">W ciągu roku wydatki bieżące wzrosły o ponad 11,7 mln zł, tj. o blisko 12% (przyrost ten był jednak niższy niż w ciągu 2022 roku - wzrost wydatków bieżących +12,3 mln zł, tj. +14,58%). </w:t>
      </w:r>
    </w:p>
    <w:p w:rsidR="000C688F" w:rsidRPr="00A17395" w:rsidRDefault="000C688F" w:rsidP="000C688F">
      <w:pPr>
        <w:suppressAutoHyphens/>
        <w:overflowPunct w:val="0"/>
        <w:autoSpaceDE w:val="0"/>
        <w:ind w:right="-3"/>
        <w:jc w:val="both"/>
        <w:textAlignment w:val="baseline"/>
        <w:rPr>
          <w:lang w:eastAsia="ar-SA"/>
        </w:rPr>
      </w:pPr>
      <w:r w:rsidRPr="00A17395">
        <w:rPr>
          <w:lang w:eastAsia="ar-SA"/>
        </w:rPr>
        <w:t>Skarbnik pozytywnie ocenił niższy przyrost wydatków bieżących w 2023 r. niż w 2022 roku i zauważył, że powiatowi w 2023 r. znacznie więcej wzrosły dochody bieżące (+20,3 mln zł) niż wzrosły wydatki bieżące (+12,3 mln zł). Przyrost dochodów bieżących to ponad 20,3 mln zł, tj. blisko +12%.</w:t>
      </w:r>
    </w:p>
    <w:p w:rsidR="000C688F" w:rsidRPr="00A17395" w:rsidRDefault="000C688F" w:rsidP="000C688F">
      <w:pPr>
        <w:suppressAutoHyphens/>
        <w:overflowPunct w:val="0"/>
        <w:autoSpaceDE w:val="0"/>
        <w:jc w:val="both"/>
        <w:textAlignment w:val="baseline"/>
        <w:rPr>
          <w:lang w:eastAsia="ar-SA"/>
        </w:rPr>
      </w:pPr>
      <w:proofErr w:type="spellStart"/>
      <w:r w:rsidRPr="00A17395">
        <w:rPr>
          <w:b/>
          <w:lang w:eastAsia="ar-SA"/>
        </w:rPr>
        <w:t>Przychody:</w:t>
      </w:r>
      <w:r w:rsidRPr="00A17395">
        <w:rPr>
          <w:lang w:eastAsia="ar-SA"/>
        </w:rPr>
        <w:t>Zostały</w:t>
      </w:r>
      <w:proofErr w:type="spellEnd"/>
      <w:r w:rsidRPr="00A17395">
        <w:rPr>
          <w:lang w:eastAsia="ar-SA"/>
        </w:rPr>
        <w:t xml:space="preserve"> zrealizowane na kwotę ponad 18,2 mln zł, co stanowi blisko 80% założonego planu. Skarbnik wyjaśnił, że wykonanie budżetu poniżej 100% planu przychodów jest ekonomicznie uzasadnione i służyło oszczędnemu gospodarowaniu środkami:</w:t>
      </w:r>
    </w:p>
    <w:p w:rsidR="000C688F" w:rsidRPr="00A17395" w:rsidRDefault="000C688F" w:rsidP="000C688F">
      <w:pPr>
        <w:suppressAutoHyphens/>
        <w:overflowPunct w:val="0"/>
        <w:autoSpaceDE w:val="0"/>
        <w:jc w:val="both"/>
        <w:textAlignment w:val="baseline"/>
        <w:rPr>
          <w:lang w:eastAsia="ar-SA"/>
        </w:rPr>
      </w:pPr>
      <w:r w:rsidRPr="00A17395">
        <w:rPr>
          <w:lang w:eastAsia="ar-SA"/>
        </w:rPr>
        <w:t>- przychody w §§ 905 i 906 zostały w całości wprowadzone do finansowania budżetu 2023 roku, ponieważ dotyczyły zadań realizowanych w tym roku przy udziale środków unijnych i Rządowego Funduszu Rozwoju Dróg;</w:t>
      </w:r>
    </w:p>
    <w:p w:rsidR="000C688F" w:rsidRPr="00A17395" w:rsidRDefault="000C688F" w:rsidP="000C688F">
      <w:pPr>
        <w:suppressAutoHyphens/>
        <w:overflowPunct w:val="0"/>
        <w:autoSpaceDE w:val="0"/>
        <w:jc w:val="both"/>
        <w:textAlignment w:val="baseline"/>
        <w:rPr>
          <w:lang w:eastAsia="ar-SA"/>
        </w:rPr>
      </w:pPr>
      <w:r w:rsidRPr="00A17395">
        <w:rPr>
          <w:lang w:eastAsia="ar-SA"/>
        </w:rPr>
        <w:t>- przychody w § 951 z pożyczek zostały wprowadzone do finansowania budżetu jedynie w kwocie 316 tysięcy zł – są to środki z pożyczek spłacanych przez spółkę szpitalną za lata ubiegłe; świadomie nie wprowadzono do planu przychodów pozostałej kwoty z 2 pożyczek łącznie w kwocie  1.692.229,44 zł, ponieważ były to pożyczki krótkoterminowe zabezpieczone cesjami i miały być spłacone do 31.12.2023 r., a nie było pewności, że zostaną rozliczone i spłacone do końca roku, dlatego nie ujęto ich w planie przychodów,</w:t>
      </w:r>
    </w:p>
    <w:p w:rsidR="000C688F" w:rsidRPr="00A17395" w:rsidRDefault="000C688F" w:rsidP="000C688F">
      <w:pPr>
        <w:suppressAutoHyphens/>
        <w:overflowPunct w:val="0"/>
        <w:autoSpaceDE w:val="0"/>
        <w:jc w:val="both"/>
        <w:textAlignment w:val="baseline"/>
        <w:rPr>
          <w:lang w:eastAsia="ar-SA"/>
        </w:rPr>
      </w:pPr>
      <w:r w:rsidRPr="00A17395">
        <w:rPr>
          <w:lang w:eastAsia="ar-SA"/>
        </w:rPr>
        <w:t>- przychody z kredytów były związane z 2 kredytami na łączną kwotę 10,320 mln zł, zaciągnięto jedynie 1,6 mln zł z kredytu z 2023 r., ponieważ nie było potrzeba więcej środków w budżecie;</w:t>
      </w:r>
    </w:p>
    <w:p w:rsidR="000C688F" w:rsidRPr="00A17395" w:rsidRDefault="000C688F" w:rsidP="000C688F">
      <w:pPr>
        <w:suppressAutoHyphens/>
        <w:overflowPunct w:val="0"/>
        <w:autoSpaceDE w:val="0"/>
        <w:jc w:val="both"/>
        <w:textAlignment w:val="baseline"/>
        <w:rPr>
          <w:lang w:eastAsia="ar-SA"/>
        </w:rPr>
      </w:pPr>
      <w:r w:rsidRPr="00A17395">
        <w:rPr>
          <w:lang w:eastAsia="ar-SA"/>
        </w:rPr>
        <w:t>- przelewy z rachunków lokat § 994 w kwocie blisko 6,7 mln zł to środki z 2022 r., które wspomogły finansowanie budżetu 2023 r.</w:t>
      </w:r>
    </w:p>
    <w:p w:rsidR="000C688F" w:rsidRPr="00A17395" w:rsidRDefault="000C688F" w:rsidP="000C688F">
      <w:pPr>
        <w:suppressAutoHyphens/>
        <w:overflowPunct w:val="0"/>
        <w:autoSpaceDE w:val="0"/>
        <w:jc w:val="both"/>
        <w:textAlignment w:val="baseline"/>
        <w:rPr>
          <w:lang w:eastAsia="ar-SA"/>
        </w:rPr>
      </w:pPr>
      <w:r w:rsidRPr="00A17395">
        <w:rPr>
          <w:lang w:eastAsia="ar-SA"/>
        </w:rPr>
        <w:t>Podsumowując do planu przychodów 2023 roku wprowadzono jedynie te przychody, które były niezbędne do sfinansowania budżetu, po to, aby zrealizować zadania, a nie zaciągać większego zadłużenia.</w:t>
      </w:r>
    </w:p>
    <w:p w:rsidR="000C688F" w:rsidRPr="00A17395" w:rsidRDefault="000C688F" w:rsidP="000C688F">
      <w:pPr>
        <w:suppressAutoHyphens/>
        <w:overflowPunct w:val="0"/>
        <w:autoSpaceDE w:val="0"/>
        <w:jc w:val="both"/>
        <w:textAlignment w:val="baseline"/>
        <w:rPr>
          <w:lang w:eastAsia="ar-SA"/>
        </w:rPr>
      </w:pPr>
      <w:r w:rsidRPr="00A17395">
        <w:rPr>
          <w:lang w:eastAsia="ar-SA"/>
        </w:rPr>
        <w:t>Komisja uznaje wyjaśnienia Skarbnika za uzasadnione.</w:t>
      </w:r>
    </w:p>
    <w:p w:rsidR="000C688F" w:rsidRPr="00A17395" w:rsidRDefault="000C688F" w:rsidP="000C688F">
      <w:pPr>
        <w:suppressAutoHyphens/>
        <w:overflowPunct w:val="0"/>
        <w:autoSpaceDE w:val="0"/>
        <w:jc w:val="both"/>
        <w:textAlignment w:val="baseline"/>
        <w:rPr>
          <w:lang w:eastAsia="ar-SA"/>
        </w:rPr>
      </w:pPr>
      <w:proofErr w:type="spellStart"/>
      <w:r w:rsidRPr="00A17395">
        <w:rPr>
          <w:b/>
          <w:lang w:eastAsia="ar-SA"/>
        </w:rPr>
        <w:t>Rozchody:</w:t>
      </w:r>
      <w:r w:rsidRPr="00A17395">
        <w:rPr>
          <w:lang w:eastAsia="ar-SA"/>
        </w:rPr>
        <w:t>Zostały</w:t>
      </w:r>
      <w:proofErr w:type="spellEnd"/>
      <w:r w:rsidRPr="00A17395">
        <w:rPr>
          <w:lang w:eastAsia="ar-SA"/>
        </w:rPr>
        <w:t xml:space="preserve"> zrealizowane na kwotę ponad 7,1 mln zł, co stanowi blisko 86% założonego planu. Skarbnik wyjaśnił, że wykonanie budżetu poniżej 100% planu rozchodów jest ekonomicznie uzasadnione i służyło oszczędnemu gospodarowaniu środkami:</w:t>
      </w:r>
    </w:p>
    <w:p w:rsidR="000C688F" w:rsidRPr="00A17395" w:rsidRDefault="000C688F" w:rsidP="000C688F">
      <w:pPr>
        <w:suppressAutoHyphens/>
        <w:overflowPunct w:val="0"/>
        <w:autoSpaceDE w:val="0"/>
        <w:jc w:val="both"/>
        <w:textAlignment w:val="baseline"/>
        <w:rPr>
          <w:lang w:eastAsia="ar-SA"/>
        </w:rPr>
      </w:pPr>
      <w:r w:rsidRPr="00A17395">
        <w:rPr>
          <w:lang w:eastAsia="ar-SA"/>
        </w:rPr>
        <w:t xml:space="preserve">Spłata rat kredytów i obligacji (§§ 982, 992) odbywała się zgodnie z harmonogramami i wyniosła 100%. Jeżeli chodzi o § 991 udzielone pożyczki i kredyty, to powiat w ubiegłym roku udzielił spółce szpitalnej 3 pożyczek. Z tego 2 pożyczki były krótkoterminowe i zostały pożyczone i spłacone w 2023 r. łącznie w kwocie 1.692.229,44 zł, a trzecia pożyczka została udzielona  w kwocie 325.339,20 zł w 2023 r. i spłacona w 2024 r. </w:t>
      </w:r>
    </w:p>
    <w:p w:rsidR="000C688F" w:rsidRPr="00A17395" w:rsidRDefault="000C688F" w:rsidP="000C688F">
      <w:pPr>
        <w:suppressAutoHyphens/>
        <w:overflowPunct w:val="0"/>
        <w:autoSpaceDE w:val="0"/>
        <w:jc w:val="both"/>
        <w:textAlignment w:val="baseline"/>
        <w:rPr>
          <w:lang w:eastAsia="ar-SA"/>
        </w:rPr>
      </w:pPr>
      <w:r w:rsidRPr="00A17395">
        <w:rPr>
          <w:lang w:eastAsia="ar-SA"/>
        </w:rPr>
        <w:t>Dlatego mimo, że wykonanie w § 951 jest ponad plan, to jest ono prawidłowe, bo pożyczek krótkoterminowych (tj. ze spłatą do końca roku budżetowego) nie wykazuje się w planie przychodów i rozchodów tego roku.</w:t>
      </w:r>
    </w:p>
    <w:p w:rsidR="000C688F" w:rsidRPr="00A17395" w:rsidRDefault="000C688F" w:rsidP="000C688F">
      <w:pPr>
        <w:suppressAutoHyphens/>
        <w:overflowPunct w:val="0"/>
        <w:autoSpaceDE w:val="0"/>
        <w:jc w:val="both"/>
        <w:textAlignment w:val="baseline"/>
        <w:rPr>
          <w:lang w:eastAsia="ar-SA"/>
        </w:rPr>
      </w:pPr>
      <w:r w:rsidRPr="00A17395">
        <w:rPr>
          <w:lang w:eastAsia="ar-SA"/>
        </w:rPr>
        <w:t>Z kolei wykonanie w § 994 planu przelewów na rachunki lokat wynoszące 42% też jest uzasadnione, ponieważ nie było już większej liczby wolnych środków w budżecie 2023 roku na utworzenie lokaty w wysokości 5 mln zł. Utworzono lokatę na 2,1 mln zł, która przeszła na 2024 rok.</w:t>
      </w:r>
    </w:p>
    <w:p w:rsidR="000C688F" w:rsidRPr="00A17395" w:rsidRDefault="000C688F" w:rsidP="000C688F">
      <w:pPr>
        <w:suppressAutoHyphens/>
        <w:overflowPunct w:val="0"/>
        <w:autoSpaceDE w:val="0"/>
        <w:jc w:val="both"/>
        <w:textAlignment w:val="baseline"/>
        <w:rPr>
          <w:lang w:eastAsia="ar-SA"/>
        </w:rPr>
      </w:pPr>
      <w:r w:rsidRPr="00A17395">
        <w:rPr>
          <w:lang w:eastAsia="ar-SA"/>
        </w:rPr>
        <w:t>Komisja uznaje wyjaśnienia Skarbnika za uzasadnione.</w:t>
      </w:r>
    </w:p>
    <w:p w:rsidR="000C688F" w:rsidRPr="00A17395" w:rsidRDefault="000C688F" w:rsidP="000C688F">
      <w:pPr>
        <w:rPr>
          <w:u w:val="single"/>
        </w:rPr>
      </w:pPr>
      <w:r w:rsidRPr="00A17395">
        <w:rPr>
          <w:u w:val="single"/>
        </w:rPr>
        <w:t>Stopień realizacji programów wieloletnich w 2023 r.</w:t>
      </w:r>
    </w:p>
    <w:p w:rsidR="000C688F" w:rsidRPr="00A17395" w:rsidRDefault="000C688F" w:rsidP="000C688F">
      <w:r w:rsidRPr="00A17395">
        <w:t xml:space="preserve">Skarbnik wyjaśnił, że: </w:t>
      </w:r>
    </w:p>
    <w:p w:rsidR="000C688F" w:rsidRPr="00A17395" w:rsidRDefault="000C688F" w:rsidP="000C688F">
      <w:pPr>
        <w:shd w:val="clear" w:color="auto" w:fill="FFFFFF"/>
        <w:jc w:val="both"/>
      </w:pPr>
      <w:r w:rsidRPr="00A17395">
        <w:t>- w samym tylko 2023 roku wydatki na programy wieloletnie wyniosły ponad 41,2 mln zł, co stanowi 93,43% planu 2023 r., (w 2022 r. było blisko 14,7 mln zł i 97,31% planu);</w:t>
      </w:r>
    </w:p>
    <w:p w:rsidR="000C688F" w:rsidRPr="00A17395" w:rsidRDefault="000C688F" w:rsidP="000C688F">
      <w:pPr>
        <w:shd w:val="clear" w:color="auto" w:fill="FFFFFF"/>
        <w:jc w:val="both"/>
      </w:pPr>
      <w:r w:rsidRPr="00A17395">
        <w:lastRenderedPageBreak/>
        <w:t>- narastająco na przedsięwzięcia realizowane obecnie, wydatkowano już kwotę blisko 56,8 mln zł, co stanowi 81,07% całego planu wydatków wieloletnich (w 2022 r. było ponad 21,4 mln zł i 31,78% całego planu wydatków wieloletnich).</w:t>
      </w:r>
    </w:p>
    <w:p w:rsidR="000C688F" w:rsidRPr="00A17395" w:rsidRDefault="000C688F" w:rsidP="000C688F">
      <w:pPr>
        <w:shd w:val="clear" w:color="auto" w:fill="FFFFFF"/>
        <w:jc w:val="both"/>
      </w:pPr>
    </w:p>
    <w:p w:rsidR="000C688F" w:rsidRPr="00A17395" w:rsidRDefault="000C688F" w:rsidP="000C688F">
      <w:pPr>
        <w:shd w:val="clear" w:color="auto" w:fill="FFFFFF"/>
        <w:jc w:val="both"/>
      </w:pPr>
      <w:r w:rsidRPr="00A17395">
        <w:t>Taki % realizacji przedsięwzięć jest uzasadniony i wynika z harmonogramu realizacji poszczególnych projektów, w szczególności zadań drogowych, których zasadnicze płatności wystąpiły w 2023 r., m.in.:</w:t>
      </w:r>
    </w:p>
    <w:p w:rsidR="000C688F" w:rsidRPr="00A17395" w:rsidRDefault="000C688F" w:rsidP="000C688F">
      <w:pPr>
        <w:shd w:val="clear" w:color="auto" w:fill="FFFFFF"/>
        <w:jc w:val="both"/>
      </w:pPr>
      <w:r w:rsidRPr="00A17395">
        <w:t>- przebudowa drogi Żerków – Raszewy – Komorze (ostatnia płatność w 2023 r. na ponad 3 mln zł),</w:t>
      </w:r>
    </w:p>
    <w:p w:rsidR="000C688F" w:rsidRPr="00A17395" w:rsidRDefault="000C688F" w:rsidP="000C688F">
      <w:pPr>
        <w:shd w:val="clear" w:color="auto" w:fill="FFFFFF"/>
        <w:jc w:val="both"/>
      </w:pPr>
      <w:r w:rsidRPr="00A17395">
        <w:t>- przebudowa dróg polegająca na dobudowie ścieżek rowerowych (wydatki w 2023 r. na ponad 9,04 mln zł),</w:t>
      </w:r>
    </w:p>
    <w:p w:rsidR="000C688F" w:rsidRPr="00A17395" w:rsidRDefault="000C688F" w:rsidP="000C688F">
      <w:pPr>
        <w:shd w:val="clear" w:color="auto" w:fill="FFFFFF"/>
        <w:jc w:val="both"/>
      </w:pPr>
      <w:r w:rsidRPr="00A17395">
        <w:t>- przebudowa drogi Zalesie – Osiek (wydatki w 2023 r. na ponad 4,6 mln zł),</w:t>
      </w:r>
    </w:p>
    <w:p w:rsidR="000C688F" w:rsidRPr="00A17395" w:rsidRDefault="000C688F" w:rsidP="000C688F">
      <w:pPr>
        <w:shd w:val="clear" w:color="auto" w:fill="FFFFFF"/>
        <w:jc w:val="both"/>
      </w:pPr>
      <w:r w:rsidRPr="00A17395">
        <w:t>- budowa wewnętrznej drogi do ZSP nr 1 (wydatki w 2023 r. na ponad 1,4 mln zł),</w:t>
      </w:r>
    </w:p>
    <w:p w:rsidR="000C688F" w:rsidRPr="00A17395" w:rsidRDefault="000C688F" w:rsidP="000C688F">
      <w:pPr>
        <w:shd w:val="clear" w:color="auto" w:fill="FFFFFF"/>
        <w:jc w:val="both"/>
      </w:pPr>
      <w:r w:rsidRPr="00A17395">
        <w:t>- przebudowa dróg Kotlin – Wilcza i Radlin – Radliniec (wydatki na 2023 r. na ponad 11,9 mln zł)</w:t>
      </w:r>
    </w:p>
    <w:p w:rsidR="000C688F" w:rsidRPr="00A17395" w:rsidRDefault="000C688F" w:rsidP="000C688F">
      <w:pPr>
        <w:shd w:val="clear" w:color="auto" w:fill="FFFFFF"/>
        <w:jc w:val="both"/>
      </w:pPr>
      <w:r w:rsidRPr="00A17395">
        <w:t>- przebudowa dróg polegająca na dobudowie chodników edycja 1 (wydatki w 2023 r. na ponad 2,3 mln zł),</w:t>
      </w:r>
    </w:p>
    <w:p w:rsidR="000C688F" w:rsidRPr="00A17395" w:rsidRDefault="000C688F" w:rsidP="000C688F">
      <w:pPr>
        <w:shd w:val="clear" w:color="auto" w:fill="FFFFFF"/>
        <w:jc w:val="both"/>
      </w:pPr>
      <w:r w:rsidRPr="00A17395">
        <w:t xml:space="preserve">Do zakończenia w 2024 r. pozostały m.in.: 2 edycja dobudowy chodników oraz 2 edycja dobudowy ścieżek rowerowych oraz  remont drogi w </w:t>
      </w:r>
      <w:proofErr w:type="spellStart"/>
      <w:r w:rsidRPr="00A17395">
        <w:t>Tarcach</w:t>
      </w:r>
      <w:proofErr w:type="spellEnd"/>
      <w:r w:rsidRPr="00A17395">
        <w:t xml:space="preserve">, dlatego wykonanie całości przedsięwzięć wyniosło ponad 81%. </w:t>
      </w:r>
    </w:p>
    <w:p w:rsidR="000C688F" w:rsidRPr="00A17395" w:rsidRDefault="000C688F" w:rsidP="00713501">
      <w:pPr>
        <w:shd w:val="clear" w:color="auto" w:fill="FFFFFF"/>
        <w:jc w:val="both"/>
      </w:pPr>
      <w:r w:rsidRPr="00A17395">
        <w:t>Skarbnik zauważył, że w ciągu ubiegłego roku % całkowitej realizacji przedsięwzięć wzrósł z blisko 32% do ponad 81%, co oznacza znaczące zaangażowanie prac, odbiorów i płatności w 2023 roku.</w:t>
      </w:r>
    </w:p>
    <w:p w:rsidR="000C688F" w:rsidRPr="00A17395" w:rsidRDefault="000C688F" w:rsidP="00713501">
      <w:pPr>
        <w:shd w:val="clear" w:color="auto" w:fill="FFFFFF"/>
        <w:jc w:val="both"/>
      </w:pPr>
      <w:r w:rsidRPr="00A17395">
        <w:t>W związku z powyższym Komisja Rewizyjna uznaje przedstawione zakresy realizacji tych zadań za uzasadnione, ponadto komisja pozytywnie ocenia przyrost wydatków na programy wieloletnie w 2023 r. oraz bardzo wysoki poziom ich realizacji.</w:t>
      </w:r>
    </w:p>
    <w:p w:rsidR="000C688F" w:rsidRPr="00A17395" w:rsidRDefault="000C688F" w:rsidP="000C688F">
      <w:pPr>
        <w:jc w:val="both"/>
        <w:rPr>
          <w:u w:val="single"/>
          <w:lang w:eastAsia="ar-SA"/>
        </w:rPr>
      </w:pPr>
      <w:r w:rsidRPr="00A17395">
        <w:rPr>
          <w:u w:val="single"/>
        </w:rPr>
        <w:t>Zmiany w planie wydatków w ciągu roku 2023 r. w projektach finansowanych/ współfinansowanych środkami unijnymi.</w:t>
      </w:r>
    </w:p>
    <w:p w:rsidR="000C688F" w:rsidRPr="00A17395" w:rsidRDefault="000C688F" w:rsidP="000C688F">
      <w:pPr>
        <w:jc w:val="both"/>
      </w:pPr>
      <w:r w:rsidRPr="00A17395">
        <w:t>Skarbnik zauważył, że wykonano i rozliczono w wszystkie projekty współfinansowane środkami unijnymi w 100%.</w:t>
      </w:r>
    </w:p>
    <w:p w:rsidR="000C688F" w:rsidRPr="00A17395" w:rsidRDefault="000C688F" w:rsidP="000C688F">
      <w:pPr>
        <w:jc w:val="both"/>
      </w:pPr>
      <w:r w:rsidRPr="00A17395">
        <w:t xml:space="preserve">Jedyny wyjątek stanowi cyfryzacja i tworzenie Elektronicznej Dokumentacji Medycznej, gdzie poziom wykonania wyniósł jedynie 67,2%. </w:t>
      </w:r>
    </w:p>
    <w:p w:rsidR="000C688F" w:rsidRPr="00A17395" w:rsidRDefault="000C688F" w:rsidP="000C688F">
      <w:pPr>
        <w:jc w:val="both"/>
      </w:pPr>
      <w:r w:rsidRPr="00A17395">
        <w:t>Skarbnik wyjaśnił, że przekazano kwotę 1.574,47 zł dotacji do Urzędu Marszałkowskiego, zgodnie z wyliczeniem otrzymanym z tego urzędu i pozostał niewykorzystany plan, którego nie zmniejszono.</w:t>
      </w:r>
    </w:p>
    <w:p w:rsidR="000C688F" w:rsidRPr="00A17395" w:rsidRDefault="000C688F" w:rsidP="000C688F">
      <w:r w:rsidRPr="00A17395">
        <w:t>Komisja uznaje wyjaśnienia skarbnika za wystarczające i uzasadnione.</w:t>
      </w:r>
    </w:p>
    <w:p w:rsidR="000C688F" w:rsidRPr="00A17395" w:rsidRDefault="000C688F" w:rsidP="000C688F">
      <w:pPr>
        <w:suppressAutoHyphens/>
        <w:overflowPunct w:val="0"/>
        <w:autoSpaceDE w:val="0"/>
        <w:jc w:val="both"/>
        <w:textAlignment w:val="baseline"/>
        <w:rPr>
          <w:lang w:eastAsia="ar-SA"/>
        </w:rPr>
      </w:pPr>
      <w:r w:rsidRPr="00A17395">
        <w:rPr>
          <w:b/>
          <w:lang w:eastAsia="ar-SA"/>
        </w:rPr>
        <w:t>Stan mienia komunalnego</w:t>
      </w:r>
      <w:r w:rsidRPr="00A17395">
        <w:rPr>
          <w:lang w:eastAsia="ar-SA"/>
        </w:rPr>
        <w:t>: Stan na 31 grudnia 2023 roku - mienie Powiatu Jarocińskiego wynosi blisko 351,54 ha, którego wartość oszacowana jest na blisko 26,1 mln zł. Przez ubiegły rok stan mienia nieznacznie się zwiększył (wzrost o blisko +4,68ha, +0,32 mln zł) głównie ze względu na porządkowanie nieruchomości powiatowych związanych z gruntami pod drogami powiatowymi.</w:t>
      </w:r>
    </w:p>
    <w:p w:rsidR="000C688F" w:rsidRPr="00A17395" w:rsidRDefault="000C688F" w:rsidP="000C688F">
      <w:pPr>
        <w:suppressAutoHyphens/>
        <w:overflowPunct w:val="0"/>
        <w:autoSpaceDE w:val="0"/>
        <w:jc w:val="both"/>
        <w:textAlignment w:val="baseline"/>
        <w:rPr>
          <w:b/>
          <w:lang w:eastAsia="ar-SA"/>
        </w:rPr>
      </w:pPr>
      <w:r w:rsidRPr="00A17395">
        <w:rPr>
          <w:b/>
          <w:lang w:eastAsia="ar-SA"/>
        </w:rPr>
        <w:t>Rozpatrzenie sprawozdania finansowego Powiatu Jarocińskiego za 2023 r.</w:t>
      </w:r>
    </w:p>
    <w:p w:rsidR="000C688F" w:rsidRPr="00A17395" w:rsidRDefault="000C688F" w:rsidP="000C688F">
      <w:pPr>
        <w:suppressAutoHyphens/>
        <w:overflowPunct w:val="0"/>
        <w:autoSpaceDE w:val="0"/>
        <w:jc w:val="both"/>
        <w:textAlignment w:val="baseline"/>
        <w:rPr>
          <w:lang w:eastAsia="ar-SA"/>
        </w:rPr>
      </w:pPr>
      <w:r w:rsidRPr="00A17395">
        <w:rPr>
          <w:lang w:eastAsia="ar-SA"/>
        </w:rPr>
        <w:t>W związku z art. 267 ustawy z dnia 27 sierpnia 2009 r. o finansach publicznych (Dz. U. z 2023 r. poz. 1270 ze zm.) Zarząd Powiatu przekazał organowi stanowiącemu Sprawozdanie finansowe jednostki samorządu terytorialnego obejmujące:</w:t>
      </w:r>
    </w:p>
    <w:p w:rsidR="000C688F" w:rsidRPr="00A17395" w:rsidRDefault="000C688F" w:rsidP="000C688F">
      <w:pPr>
        <w:numPr>
          <w:ilvl w:val="0"/>
          <w:numId w:val="1"/>
        </w:numPr>
        <w:suppressAutoHyphens/>
        <w:overflowPunct w:val="0"/>
        <w:autoSpaceDE w:val="0"/>
        <w:jc w:val="both"/>
        <w:textAlignment w:val="baseline"/>
        <w:rPr>
          <w:lang w:eastAsia="ar-SA"/>
        </w:rPr>
      </w:pPr>
      <w:r w:rsidRPr="00A17395">
        <w:rPr>
          <w:lang w:eastAsia="ar-SA"/>
        </w:rPr>
        <w:t>Bilans z wykonania budżetu jednostki samorządu terytorialnego,</w:t>
      </w:r>
    </w:p>
    <w:p w:rsidR="000C688F" w:rsidRPr="00A17395" w:rsidRDefault="000C688F" w:rsidP="000C688F">
      <w:pPr>
        <w:numPr>
          <w:ilvl w:val="0"/>
          <w:numId w:val="1"/>
        </w:numPr>
        <w:suppressAutoHyphens/>
        <w:overflowPunct w:val="0"/>
        <w:autoSpaceDE w:val="0"/>
        <w:jc w:val="both"/>
        <w:textAlignment w:val="baseline"/>
        <w:rPr>
          <w:lang w:eastAsia="ar-SA"/>
        </w:rPr>
      </w:pPr>
      <w:r w:rsidRPr="00A17395">
        <w:rPr>
          <w:lang w:eastAsia="ar-SA"/>
        </w:rPr>
        <w:t>Bilans łączny jednostki budżetowej,</w:t>
      </w:r>
    </w:p>
    <w:p w:rsidR="000C688F" w:rsidRPr="00A17395" w:rsidRDefault="000C688F" w:rsidP="000C688F">
      <w:pPr>
        <w:numPr>
          <w:ilvl w:val="0"/>
          <w:numId w:val="1"/>
        </w:numPr>
        <w:suppressAutoHyphens/>
        <w:overflowPunct w:val="0"/>
        <w:autoSpaceDE w:val="0"/>
        <w:jc w:val="both"/>
        <w:textAlignment w:val="baseline"/>
        <w:rPr>
          <w:lang w:eastAsia="ar-SA"/>
        </w:rPr>
      </w:pPr>
      <w:r w:rsidRPr="00A17395">
        <w:rPr>
          <w:lang w:eastAsia="ar-SA"/>
        </w:rPr>
        <w:t>Rachunek zysków i strat jednostki (wariant porównawczy) – sprawozdanie łączne jednostek budżetowych,</w:t>
      </w:r>
    </w:p>
    <w:p w:rsidR="000C688F" w:rsidRPr="00A17395" w:rsidRDefault="000C688F" w:rsidP="000C688F">
      <w:pPr>
        <w:numPr>
          <w:ilvl w:val="0"/>
          <w:numId w:val="1"/>
        </w:numPr>
        <w:suppressAutoHyphens/>
        <w:overflowPunct w:val="0"/>
        <w:autoSpaceDE w:val="0"/>
        <w:jc w:val="both"/>
        <w:textAlignment w:val="baseline"/>
        <w:rPr>
          <w:lang w:eastAsia="ar-SA"/>
        </w:rPr>
      </w:pPr>
      <w:r w:rsidRPr="00A17395">
        <w:rPr>
          <w:lang w:eastAsia="ar-SA"/>
        </w:rPr>
        <w:t>Zestawienie zmian w funduszu jednostki – sprawozdanie łączne jednostek budżetowych</w:t>
      </w:r>
    </w:p>
    <w:p w:rsidR="000C688F" w:rsidRPr="00A17395" w:rsidRDefault="000C688F" w:rsidP="000C688F">
      <w:pPr>
        <w:numPr>
          <w:ilvl w:val="0"/>
          <w:numId w:val="1"/>
        </w:numPr>
        <w:suppressAutoHyphens/>
        <w:overflowPunct w:val="0"/>
        <w:autoSpaceDE w:val="0"/>
        <w:jc w:val="both"/>
        <w:textAlignment w:val="baseline"/>
        <w:rPr>
          <w:lang w:eastAsia="ar-SA"/>
        </w:rPr>
      </w:pPr>
      <w:r w:rsidRPr="00A17395">
        <w:rPr>
          <w:lang w:eastAsia="ar-SA"/>
        </w:rPr>
        <w:t>Informacja dodatkowa – sprawozdanie łączne jednostek budżetowych.</w:t>
      </w:r>
    </w:p>
    <w:p w:rsidR="000C688F" w:rsidRPr="00A17395" w:rsidRDefault="000C688F" w:rsidP="000C688F">
      <w:pPr>
        <w:suppressAutoHyphens/>
        <w:overflowPunct w:val="0"/>
        <w:autoSpaceDE w:val="0"/>
        <w:jc w:val="both"/>
        <w:textAlignment w:val="baseline"/>
        <w:rPr>
          <w:lang w:eastAsia="ar-SA"/>
        </w:rPr>
      </w:pPr>
      <w:r w:rsidRPr="00A17395">
        <w:rPr>
          <w:lang w:eastAsia="ar-SA"/>
        </w:rPr>
        <w:t>Bilans z wykonania budżetu obrazuje stan finansów publicznych i ma kwoty zgodne ze sprawozdaniem z wykonania budżetu za rok 2023 r. Natomiast sprawozdanie łączne odzwierciedla łączne dane z 14 bilansów, rachunków zysków i strat, zmian w funduszu oraz informacji dodatkowych powiatowych jednostek budżetowych skorygowanych o wzajemne wyłączenia między nimi.</w:t>
      </w:r>
    </w:p>
    <w:p w:rsidR="000C688F" w:rsidRPr="00A17395" w:rsidRDefault="000C688F" w:rsidP="000C688F">
      <w:pPr>
        <w:suppressAutoHyphens/>
        <w:overflowPunct w:val="0"/>
        <w:autoSpaceDE w:val="0"/>
        <w:jc w:val="both"/>
        <w:textAlignment w:val="baseline"/>
        <w:rPr>
          <w:sz w:val="28"/>
          <w:szCs w:val="28"/>
          <w:lang w:eastAsia="ar-SA"/>
        </w:rPr>
      </w:pPr>
      <w:r w:rsidRPr="00A17395">
        <w:rPr>
          <w:lang w:eastAsia="ar-SA"/>
        </w:rPr>
        <w:t xml:space="preserve">Analizie poddano protokoły przeprowadzone przez poprzednią Komisję Rewizyjną 6 kadencji </w:t>
      </w:r>
      <w:r w:rsidRPr="00A17395">
        <w:rPr>
          <w:b/>
          <w:lang w:eastAsia="ar-SA"/>
        </w:rPr>
        <w:t>dotyczącą budżetu 2023 r.:</w:t>
      </w:r>
    </w:p>
    <w:p w:rsidR="000C688F" w:rsidRPr="00A17395" w:rsidRDefault="000C688F" w:rsidP="000C688F">
      <w:pPr>
        <w:suppressAutoHyphens/>
        <w:overflowPunct w:val="0"/>
        <w:autoSpaceDE w:val="0"/>
        <w:jc w:val="both"/>
        <w:textAlignment w:val="baseline"/>
        <w:rPr>
          <w:b/>
          <w:lang w:eastAsia="ar-SA"/>
        </w:rPr>
      </w:pPr>
      <w:r w:rsidRPr="00A17395">
        <w:rPr>
          <w:lang w:eastAsia="ar-SA"/>
        </w:rPr>
        <w:t xml:space="preserve">Analizie poddano protokoły przeprowadzone przez poprzednią Komisję Rewizyjną 6 kadencji </w:t>
      </w:r>
      <w:r w:rsidRPr="00A17395">
        <w:rPr>
          <w:b/>
          <w:lang w:eastAsia="ar-SA"/>
        </w:rPr>
        <w:t>dotyczącą budżetu 2023 r.:</w:t>
      </w:r>
    </w:p>
    <w:p w:rsidR="000C688F" w:rsidRPr="00A17395" w:rsidRDefault="000C688F" w:rsidP="000C688F">
      <w:pPr>
        <w:suppressAutoHyphens/>
        <w:overflowPunct w:val="0"/>
        <w:autoSpaceDE w:val="0"/>
        <w:textAlignment w:val="baseline"/>
        <w:rPr>
          <w:lang w:eastAsia="ar-SA"/>
        </w:rPr>
      </w:pPr>
      <w:r w:rsidRPr="00A17395">
        <w:rPr>
          <w:b/>
          <w:bCs/>
          <w:lang w:eastAsia="ar-SA"/>
        </w:rPr>
        <w:lastRenderedPageBreak/>
        <w:t xml:space="preserve">1.W marcu </w:t>
      </w:r>
      <w:r w:rsidRPr="00A17395">
        <w:rPr>
          <w:b/>
          <w:lang w:eastAsia="ar-SA"/>
        </w:rPr>
        <w:t>komisja dokonała kontroli rozstrzygniętych postępowań przetargowych w okresie 01.01.2023 r. – 31.03.2023 r.</w:t>
      </w:r>
    </w:p>
    <w:p w:rsidR="000C688F" w:rsidRPr="00A17395" w:rsidRDefault="000C688F" w:rsidP="000C688F">
      <w:pPr>
        <w:suppressAutoHyphens/>
        <w:overflowPunct w:val="0"/>
        <w:autoSpaceDE w:val="0"/>
        <w:ind w:firstLine="709"/>
        <w:jc w:val="both"/>
        <w:textAlignment w:val="baseline"/>
        <w:rPr>
          <w:lang w:eastAsia="ar-SA"/>
        </w:rPr>
      </w:pPr>
      <w:r w:rsidRPr="00A17395">
        <w:rPr>
          <w:lang w:eastAsia="ar-SA"/>
        </w:rPr>
        <w:t xml:space="preserve">Kontrola przetargów objęła </w:t>
      </w:r>
      <w:r w:rsidRPr="00A17395">
        <w:rPr>
          <w:b/>
          <w:bCs/>
          <w:lang w:eastAsia="ar-SA"/>
        </w:rPr>
        <w:t>2</w:t>
      </w:r>
      <w:r w:rsidRPr="00A17395">
        <w:rPr>
          <w:lang w:eastAsia="ar-SA"/>
        </w:rPr>
        <w:t xml:space="preserve"> postępowania przetargowe, które zostały w pełni zakończone. </w:t>
      </w:r>
    </w:p>
    <w:p w:rsidR="000C688F" w:rsidRPr="00A17395" w:rsidRDefault="000C688F" w:rsidP="000C688F">
      <w:pPr>
        <w:suppressAutoHyphens/>
        <w:overflowPunct w:val="0"/>
        <w:autoSpaceDE w:val="0"/>
        <w:jc w:val="both"/>
        <w:textAlignment w:val="baseline"/>
        <w:rPr>
          <w:lang w:eastAsia="ar-SA"/>
        </w:rPr>
      </w:pPr>
      <w:r w:rsidRPr="00A17395">
        <w:rPr>
          <w:lang w:eastAsia="ar-SA"/>
        </w:rPr>
        <w:t xml:space="preserve">Pierwsze postępowanie przetargowe, które zostało objęte kontrolą to przetarg na </w:t>
      </w:r>
      <w:r w:rsidRPr="00A17395">
        <w:rPr>
          <w:b/>
          <w:bCs/>
          <w:lang w:eastAsia="ar-SA"/>
        </w:rPr>
        <w:t>„Przebudowę dróg na terenie Powiatu Jarocińskiego polegającą na dobudowie chodników”</w:t>
      </w:r>
      <w:r w:rsidRPr="00A17395">
        <w:rPr>
          <w:lang w:eastAsia="ar-SA"/>
        </w:rPr>
        <w:t>.</w:t>
      </w:r>
    </w:p>
    <w:p w:rsidR="000C688F" w:rsidRPr="00A17395" w:rsidRDefault="000C688F" w:rsidP="000C688F">
      <w:pPr>
        <w:suppressAutoHyphens/>
        <w:overflowPunct w:val="0"/>
        <w:autoSpaceDE w:val="0"/>
        <w:jc w:val="both"/>
        <w:textAlignment w:val="baseline"/>
        <w:rPr>
          <w:lang w:eastAsia="ar-SA"/>
        </w:rPr>
      </w:pPr>
      <w:r w:rsidRPr="00A17395">
        <w:rPr>
          <w:lang w:eastAsia="ar-SA"/>
        </w:rPr>
        <w:t xml:space="preserve">Drugie postepowanie przetargowe dotyczyło zadania </w:t>
      </w:r>
      <w:r w:rsidRPr="00A17395">
        <w:rPr>
          <w:b/>
          <w:bCs/>
          <w:lang w:eastAsia="ar-SA"/>
        </w:rPr>
        <w:t>„Organizacja i przeprowadzenie kursów i szkoleń dla uczniów szkół ponadpodstawowych z terenu Powiatu Jarocińskiego.”</w:t>
      </w:r>
      <w:r w:rsidRPr="00A17395">
        <w:rPr>
          <w:lang w:eastAsia="ar-SA"/>
        </w:rPr>
        <w:t>.</w:t>
      </w:r>
    </w:p>
    <w:p w:rsidR="000C688F" w:rsidRPr="00A17395" w:rsidRDefault="000C688F" w:rsidP="000C688F">
      <w:pPr>
        <w:suppressAutoHyphens/>
        <w:overflowPunct w:val="0"/>
        <w:autoSpaceDE w:val="0"/>
        <w:jc w:val="both"/>
        <w:textAlignment w:val="baseline"/>
        <w:rPr>
          <w:lang w:eastAsia="ar-SA"/>
        </w:rPr>
      </w:pPr>
      <w:r w:rsidRPr="00A17395">
        <w:rPr>
          <w:lang w:eastAsia="ar-SA"/>
        </w:rPr>
        <w:t>Wszystkie skontrolowane postępowania zostały przeprowadzone zgodnie z treścią przepisów ustawy – Prawo zamówień publicznych. Dochowano wszelkich terminów. Z wybranymi w toku zakończonych postępowań przetargowych podlegających kontroli tj. z Wykonawcami zostały zawarte stosowne umowy.</w:t>
      </w:r>
    </w:p>
    <w:p w:rsidR="000C688F" w:rsidRPr="00A17395" w:rsidRDefault="000C688F" w:rsidP="000C688F">
      <w:pPr>
        <w:suppressAutoHyphens/>
        <w:overflowPunct w:val="0"/>
        <w:autoSpaceDE w:val="0"/>
        <w:textAlignment w:val="baseline"/>
        <w:rPr>
          <w:lang w:eastAsia="ar-SA"/>
        </w:rPr>
      </w:pPr>
      <w:r w:rsidRPr="00A17395">
        <w:rPr>
          <w:b/>
          <w:bCs/>
          <w:lang w:eastAsia="ar-SA"/>
        </w:rPr>
        <w:t xml:space="preserve">2.W czerwcu </w:t>
      </w:r>
      <w:r w:rsidRPr="00A17395">
        <w:rPr>
          <w:b/>
          <w:lang w:eastAsia="ar-SA"/>
        </w:rPr>
        <w:t>Komisja dokonała kontroli rozstrzygniętych postępowań przetargowych w okresie 01.04.2023 r. – 30.06.2023 r.</w:t>
      </w:r>
    </w:p>
    <w:p w:rsidR="000C688F" w:rsidRPr="00A17395" w:rsidRDefault="000C688F" w:rsidP="000C688F">
      <w:pPr>
        <w:suppressAutoHyphens/>
        <w:overflowPunct w:val="0"/>
        <w:autoSpaceDE w:val="0"/>
        <w:jc w:val="both"/>
        <w:textAlignment w:val="baseline"/>
        <w:rPr>
          <w:lang w:eastAsia="ar-SA"/>
        </w:rPr>
      </w:pPr>
      <w:r w:rsidRPr="00A17395">
        <w:rPr>
          <w:lang w:eastAsia="ar-SA"/>
        </w:rPr>
        <w:t xml:space="preserve">Kontrola przetargów objęła </w:t>
      </w:r>
      <w:r w:rsidRPr="00A17395">
        <w:rPr>
          <w:b/>
          <w:bCs/>
          <w:lang w:eastAsia="ar-SA"/>
        </w:rPr>
        <w:t>5</w:t>
      </w:r>
      <w:r w:rsidRPr="00A17395">
        <w:rPr>
          <w:lang w:eastAsia="ar-SA"/>
        </w:rPr>
        <w:t xml:space="preserve"> postępowań przetargowych, które zostały w pełni zakończone. </w:t>
      </w:r>
    </w:p>
    <w:p w:rsidR="000C688F" w:rsidRPr="00A17395" w:rsidRDefault="000C688F" w:rsidP="000C688F">
      <w:pPr>
        <w:suppressAutoHyphens/>
        <w:overflowPunct w:val="0"/>
        <w:autoSpaceDE w:val="0"/>
        <w:jc w:val="both"/>
        <w:textAlignment w:val="baseline"/>
        <w:rPr>
          <w:lang w:eastAsia="ar-SA"/>
        </w:rPr>
      </w:pPr>
      <w:r w:rsidRPr="00A17395">
        <w:rPr>
          <w:lang w:eastAsia="ar-SA"/>
        </w:rPr>
        <w:t xml:space="preserve">Pierwsze postępowanie przetargowe, które zostało objęte kontrolą to przetarg na </w:t>
      </w:r>
      <w:r w:rsidRPr="00A17395">
        <w:rPr>
          <w:b/>
          <w:bCs/>
          <w:lang w:eastAsia="ar-SA"/>
        </w:rPr>
        <w:t xml:space="preserve">„Remonty cząstkowe nawierzchni bitumicznych dróg powiatowych na terenie Powiatu Jarocińskiego przy użyciu mieszanek mineralno-bitumicznych na gorąco oraz emulsją i grysami wykonywanych </w:t>
      </w:r>
      <w:proofErr w:type="spellStart"/>
      <w:r w:rsidRPr="00A17395">
        <w:rPr>
          <w:b/>
          <w:bCs/>
          <w:lang w:eastAsia="ar-SA"/>
        </w:rPr>
        <w:t>remonterem</w:t>
      </w:r>
      <w:proofErr w:type="spellEnd"/>
      <w:r w:rsidRPr="00A17395">
        <w:rPr>
          <w:b/>
          <w:bCs/>
          <w:lang w:eastAsia="ar-SA"/>
        </w:rPr>
        <w:t xml:space="preserve"> drogowym typu </w:t>
      </w:r>
      <w:proofErr w:type="spellStart"/>
      <w:r w:rsidRPr="00A17395">
        <w:rPr>
          <w:b/>
          <w:bCs/>
          <w:lang w:eastAsia="ar-SA"/>
        </w:rPr>
        <w:t>patcher</w:t>
      </w:r>
      <w:proofErr w:type="spellEnd"/>
      <w:r w:rsidRPr="00A17395">
        <w:rPr>
          <w:b/>
          <w:bCs/>
          <w:lang w:eastAsia="ar-SA"/>
        </w:rPr>
        <w:t>”</w:t>
      </w:r>
      <w:r w:rsidRPr="00A17395">
        <w:rPr>
          <w:lang w:eastAsia="ar-SA"/>
        </w:rPr>
        <w:t>.</w:t>
      </w:r>
    </w:p>
    <w:p w:rsidR="000C688F" w:rsidRPr="00A17395" w:rsidRDefault="000C688F" w:rsidP="000C688F">
      <w:pPr>
        <w:suppressAutoHyphens/>
        <w:overflowPunct w:val="0"/>
        <w:autoSpaceDE w:val="0"/>
        <w:jc w:val="both"/>
        <w:textAlignment w:val="baseline"/>
        <w:rPr>
          <w:lang w:eastAsia="ar-SA"/>
        </w:rPr>
      </w:pPr>
      <w:r w:rsidRPr="00A17395">
        <w:rPr>
          <w:lang w:eastAsia="ar-SA"/>
        </w:rPr>
        <w:t xml:space="preserve">Drugie postepowanie przetargowe dotyczyło zadania </w:t>
      </w:r>
      <w:r w:rsidRPr="00A17395">
        <w:rPr>
          <w:b/>
          <w:bCs/>
          <w:lang w:eastAsia="ar-SA"/>
        </w:rPr>
        <w:t>„Bieżące utrzymanie zieleni – wykaszanie poboczy i wycinka krzewów przy drogach powiatowych.”</w:t>
      </w:r>
      <w:r w:rsidRPr="00A17395">
        <w:rPr>
          <w:lang w:eastAsia="ar-SA"/>
        </w:rPr>
        <w:t xml:space="preserve"> </w:t>
      </w:r>
    </w:p>
    <w:p w:rsidR="000C688F" w:rsidRPr="00A17395" w:rsidRDefault="000C688F" w:rsidP="000C688F">
      <w:pPr>
        <w:suppressAutoHyphens/>
        <w:overflowPunct w:val="0"/>
        <w:autoSpaceDE w:val="0"/>
        <w:jc w:val="both"/>
        <w:textAlignment w:val="baseline"/>
        <w:rPr>
          <w:b/>
          <w:bCs/>
          <w:lang w:eastAsia="ar-SA"/>
        </w:rPr>
      </w:pPr>
      <w:r w:rsidRPr="00A17395">
        <w:rPr>
          <w:lang w:eastAsia="ar-SA"/>
        </w:rPr>
        <w:t xml:space="preserve">Kolejnym postępowaniem przetargowym, które zostało objęte kontrolą był postępowanie </w:t>
      </w:r>
      <w:r w:rsidRPr="00A17395">
        <w:rPr>
          <w:b/>
          <w:bCs/>
          <w:lang w:eastAsia="ar-SA"/>
        </w:rPr>
        <w:t>„Przebudowa drogi gminnej nr 3740P Żerków – Bieździadów”.</w:t>
      </w:r>
    </w:p>
    <w:p w:rsidR="000C688F" w:rsidRPr="00A17395" w:rsidRDefault="000C688F" w:rsidP="000C688F">
      <w:pPr>
        <w:suppressAutoHyphens/>
        <w:overflowPunct w:val="0"/>
        <w:autoSpaceDE w:val="0"/>
        <w:jc w:val="both"/>
        <w:textAlignment w:val="baseline"/>
        <w:rPr>
          <w:lang w:eastAsia="ar-SA"/>
        </w:rPr>
      </w:pPr>
      <w:r w:rsidRPr="00A17395">
        <w:rPr>
          <w:lang w:eastAsia="ar-SA"/>
        </w:rPr>
        <w:t xml:space="preserve">Postępowanie nr 4 obejmowało </w:t>
      </w:r>
      <w:r w:rsidRPr="00A17395">
        <w:rPr>
          <w:b/>
          <w:bCs/>
          <w:lang w:eastAsia="ar-SA"/>
        </w:rPr>
        <w:t xml:space="preserve">„Bieżące utrzymanie zieleni – wykaszanie poboczy i wycinka krzewów przy drogach powiatowych.” </w:t>
      </w:r>
    </w:p>
    <w:p w:rsidR="000C688F" w:rsidRPr="00A17395" w:rsidRDefault="000C688F" w:rsidP="000C688F">
      <w:pPr>
        <w:suppressAutoHyphens/>
        <w:overflowPunct w:val="0"/>
        <w:autoSpaceDE w:val="0"/>
        <w:jc w:val="both"/>
        <w:textAlignment w:val="baseline"/>
        <w:rPr>
          <w:b/>
          <w:bCs/>
          <w:lang w:eastAsia="ar-SA"/>
        </w:rPr>
      </w:pPr>
      <w:r w:rsidRPr="00A17395">
        <w:rPr>
          <w:lang w:eastAsia="ar-SA"/>
        </w:rPr>
        <w:t xml:space="preserve">Ostatnim postępowaniem, które zostało poddane kontroli to </w:t>
      </w:r>
      <w:r w:rsidRPr="00A17395">
        <w:rPr>
          <w:b/>
          <w:bCs/>
          <w:lang w:eastAsia="ar-SA"/>
        </w:rPr>
        <w:t>„Przebudowa drogi powiatowej nr 3744P Panienka – granica powiatu”.</w:t>
      </w:r>
    </w:p>
    <w:p w:rsidR="000C688F" w:rsidRPr="00A17395" w:rsidRDefault="000C688F" w:rsidP="000C688F">
      <w:pPr>
        <w:suppressAutoHyphens/>
        <w:overflowPunct w:val="0"/>
        <w:autoSpaceDE w:val="0"/>
        <w:jc w:val="both"/>
        <w:textAlignment w:val="baseline"/>
        <w:rPr>
          <w:lang w:eastAsia="ar-SA"/>
        </w:rPr>
      </w:pPr>
      <w:r w:rsidRPr="00A17395">
        <w:rPr>
          <w:lang w:eastAsia="ar-SA"/>
        </w:rPr>
        <w:t xml:space="preserve">Wszystkie skontrolowane postępowania zostały przeprowadzone zgodnie z treścią przepisów ustawy – Prawo zamówień publicznych. W toku postępowań przetargowych komisja (przetargowa) dokonała poprawienia dwóch ofert złożonych przez Wykonawców. W postępowaniu nr 3 przy sprawdzeniu najkorzystniejszej oferty po przeliczeniu różnica wyniosła 1 grosz. Natomiast w postępowaniu nr 5 w ofercie nr 2 po poprawieniu innych omyłek wartość oferty wzrosła o kwotę </w:t>
      </w:r>
      <w:r w:rsidRPr="00A17395">
        <w:rPr>
          <w:b/>
          <w:bCs/>
          <w:lang w:eastAsia="ar-SA"/>
        </w:rPr>
        <w:t>77,65</w:t>
      </w:r>
      <w:r w:rsidRPr="00A17395">
        <w:rPr>
          <w:lang w:eastAsia="ar-SA"/>
        </w:rPr>
        <w:t xml:space="preserve"> zł. Wszystko to świadczy o skrupulatności pracy członków komisji przetargowej. </w:t>
      </w:r>
    </w:p>
    <w:p w:rsidR="000C688F" w:rsidRPr="00A17395" w:rsidRDefault="000C688F" w:rsidP="000C688F">
      <w:pPr>
        <w:suppressAutoHyphens/>
        <w:overflowPunct w:val="0"/>
        <w:autoSpaceDE w:val="0"/>
        <w:jc w:val="both"/>
        <w:textAlignment w:val="baseline"/>
        <w:rPr>
          <w:lang w:eastAsia="ar-SA"/>
        </w:rPr>
      </w:pPr>
      <w:r w:rsidRPr="00A17395">
        <w:rPr>
          <w:lang w:eastAsia="ar-SA"/>
        </w:rPr>
        <w:t>Dochowano wszelkich terminów. Z wybranymi w toku zakończonych postępowań przetargowych podlegających kontroli tj. z Wykonawcami zostały zawarte stosowne umowy.</w:t>
      </w:r>
    </w:p>
    <w:p w:rsidR="000C688F" w:rsidRPr="00A17395" w:rsidRDefault="000C688F" w:rsidP="000C688F">
      <w:pPr>
        <w:suppressAutoHyphens/>
        <w:overflowPunct w:val="0"/>
        <w:autoSpaceDE w:val="0"/>
        <w:textAlignment w:val="baseline"/>
        <w:rPr>
          <w:lang w:eastAsia="ar-SA"/>
        </w:rPr>
      </w:pPr>
      <w:r w:rsidRPr="00A17395">
        <w:rPr>
          <w:b/>
          <w:bCs/>
          <w:lang w:eastAsia="ar-SA"/>
        </w:rPr>
        <w:t xml:space="preserve">3.W październiku </w:t>
      </w:r>
      <w:r w:rsidRPr="00A17395">
        <w:rPr>
          <w:b/>
          <w:lang w:eastAsia="ar-SA"/>
        </w:rPr>
        <w:t>komisja dokonała kontroli rozstrzygniętych postępowań przetargowych w okresie 01.07.2023 r. – 30.09.2023 r.</w:t>
      </w:r>
    </w:p>
    <w:p w:rsidR="000C688F" w:rsidRPr="00A17395" w:rsidRDefault="000C688F" w:rsidP="000C688F">
      <w:pPr>
        <w:snapToGrid w:val="0"/>
      </w:pPr>
      <w:r w:rsidRPr="00A17395">
        <w:t xml:space="preserve">Kontrola przetargów objęła </w:t>
      </w:r>
      <w:r w:rsidRPr="00A17395">
        <w:rPr>
          <w:b/>
          <w:bCs/>
        </w:rPr>
        <w:t>4</w:t>
      </w:r>
      <w:r w:rsidRPr="00A17395">
        <w:t xml:space="preserve"> postępowania przetargowe, z których 3 zostały w pełni zakończone.</w:t>
      </w:r>
    </w:p>
    <w:p w:rsidR="000C688F" w:rsidRPr="00A17395" w:rsidRDefault="000C688F" w:rsidP="000C688F">
      <w:pPr>
        <w:suppressAutoHyphens/>
        <w:overflowPunct w:val="0"/>
        <w:autoSpaceDE w:val="0"/>
        <w:jc w:val="both"/>
        <w:textAlignment w:val="baseline"/>
        <w:rPr>
          <w:lang w:eastAsia="ar-SA"/>
        </w:rPr>
      </w:pPr>
      <w:r w:rsidRPr="00A17395">
        <w:rPr>
          <w:lang w:eastAsia="ar-SA"/>
        </w:rPr>
        <w:t xml:space="preserve">Pierwsze postępowanie przetargowe, które zostało objęte kontrolą to przetarg na </w:t>
      </w:r>
      <w:r w:rsidRPr="00A17395">
        <w:rPr>
          <w:b/>
          <w:bCs/>
          <w:lang w:eastAsia="ar-SA"/>
        </w:rPr>
        <w:t>„Udzielenie kredytu bankowego długoterminowego w kwocie 7.300.000 zł z przeznaczeniem na finansowanie planowanego deficytu budżetu”</w:t>
      </w:r>
      <w:r w:rsidRPr="00A17395">
        <w:rPr>
          <w:lang w:eastAsia="ar-SA"/>
        </w:rPr>
        <w:t xml:space="preserve">. </w:t>
      </w:r>
    </w:p>
    <w:p w:rsidR="000C688F" w:rsidRPr="00A17395" w:rsidRDefault="000C688F" w:rsidP="000C688F">
      <w:pPr>
        <w:suppressAutoHyphens/>
        <w:overflowPunct w:val="0"/>
        <w:autoSpaceDE w:val="0"/>
        <w:jc w:val="both"/>
        <w:textAlignment w:val="baseline"/>
        <w:rPr>
          <w:b/>
          <w:bCs/>
          <w:lang w:eastAsia="ar-SA"/>
        </w:rPr>
      </w:pPr>
      <w:r w:rsidRPr="00A17395">
        <w:rPr>
          <w:lang w:eastAsia="ar-SA"/>
        </w:rPr>
        <w:t xml:space="preserve">Drugie postepowanie przetargowe dotyczyło zadania </w:t>
      </w:r>
      <w:r w:rsidRPr="00A17395">
        <w:rPr>
          <w:b/>
          <w:bCs/>
          <w:lang w:eastAsia="ar-SA"/>
        </w:rPr>
        <w:t>„Zakup karetki pogotowania dla Szpitala Powiatowego w Jarocinie wraz z wyposażeniem”.</w:t>
      </w:r>
    </w:p>
    <w:p w:rsidR="000C688F" w:rsidRPr="00A17395" w:rsidRDefault="000C688F" w:rsidP="000C688F">
      <w:pPr>
        <w:suppressAutoHyphens/>
        <w:overflowPunct w:val="0"/>
        <w:autoSpaceDE w:val="0"/>
        <w:jc w:val="both"/>
        <w:textAlignment w:val="baseline"/>
        <w:rPr>
          <w:b/>
          <w:bCs/>
          <w:lang w:eastAsia="ar-SA"/>
        </w:rPr>
      </w:pPr>
      <w:r w:rsidRPr="00A17395">
        <w:rPr>
          <w:lang w:eastAsia="ar-SA"/>
        </w:rPr>
        <w:t xml:space="preserve">Kolejnym postępowaniem przetargowym, które zostało objęte kontrolą był postępowanie </w:t>
      </w:r>
      <w:r w:rsidRPr="00A17395">
        <w:rPr>
          <w:b/>
          <w:bCs/>
          <w:lang w:eastAsia="ar-SA"/>
        </w:rPr>
        <w:t>„Rewaloryzacja parku zabytkowego w Kotlinie”.</w:t>
      </w:r>
    </w:p>
    <w:p w:rsidR="000C688F" w:rsidRPr="00A17395" w:rsidRDefault="000C688F" w:rsidP="000C688F">
      <w:pPr>
        <w:suppressAutoHyphens/>
        <w:overflowPunct w:val="0"/>
        <w:autoSpaceDE w:val="0"/>
        <w:jc w:val="both"/>
        <w:textAlignment w:val="baseline"/>
        <w:rPr>
          <w:b/>
          <w:bCs/>
          <w:lang w:eastAsia="ar-SA"/>
        </w:rPr>
      </w:pPr>
      <w:r w:rsidRPr="00A17395">
        <w:rPr>
          <w:lang w:eastAsia="ar-SA"/>
        </w:rPr>
        <w:t xml:space="preserve">Postępowanie nr 4 obejmowało </w:t>
      </w:r>
      <w:r w:rsidRPr="00A17395">
        <w:rPr>
          <w:b/>
          <w:bCs/>
          <w:lang w:eastAsia="ar-SA"/>
        </w:rPr>
        <w:t>„Remont drogi powiatowej nr 4169P Rusko – Wyrębin oraz remont drogi powiatowej nr 4194P Kadziak - Tarce”.</w:t>
      </w:r>
    </w:p>
    <w:p w:rsidR="000C688F" w:rsidRPr="00A17395" w:rsidRDefault="000C688F" w:rsidP="000C688F">
      <w:pPr>
        <w:suppressAutoHyphens/>
        <w:overflowPunct w:val="0"/>
        <w:autoSpaceDE w:val="0"/>
        <w:jc w:val="both"/>
        <w:textAlignment w:val="baseline"/>
        <w:rPr>
          <w:lang w:eastAsia="ar-SA"/>
        </w:rPr>
      </w:pPr>
      <w:r w:rsidRPr="00A17395">
        <w:rPr>
          <w:lang w:eastAsia="ar-SA"/>
        </w:rPr>
        <w:t>Wszystkie postępowania zostały przeprowadzone zgodnie z przepisami ustawy – Prawo zamówień publicznych. Dochowano wszystkich terminów. Na zadane pytanie dot. treści SWZ udzielono w terminie wszystkich odpowiedzi.</w:t>
      </w:r>
    </w:p>
    <w:p w:rsidR="000C688F" w:rsidRPr="00A17395" w:rsidRDefault="000C688F" w:rsidP="000C688F">
      <w:pPr>
        <w:suppressAutoHyphens/>
        <w:overflowPunct w:val="0"/>
        <w:autoSpaceDE w:val="0"/>
        <w:jc w:val="both"/>
        <w:textAlignment w:val="baseline"/>
        <w:rPr>
          <w:lang w:eastAsia="ar-SA"/>
        </w:rPr>
      </w:pPr>
      <w:r w:rsidRPr="00A17395">
        <w:rPr>
          <w:lang w:eastAsia="ar-SA"/>
        </w:rPr>
        <w:t xml:space="preserve">W pierwszym postępowaniu przetarg został rozstrzygnięty i kwota, którą zamawiający przeznaczył na sfinansowanie zadania tj. </w:t>
      </w:r>
      <w:r w:rsidRPr="00A17395">
        <w:rPr>
          <w:b/>
          <w:bCs/>
          <w:lang w:eastAsia="ar-SA"/>
        </w:rPr>
        <w:t xml:space="preserve">3.013.120,60 </w:t>
      </w:r>
      <w:r w:rsidRPr="00A17395">
        <w:rPr>
          <w:lang w:eastAsia="ar-SA"/>
        </w:rPr>
        <w:t xml:space="preserve">zł brutto była wystarczająca. Umowa, która została podpisana z Wykonawcą to kwota </w:t>
      </w:r>
      <w:r w:rsidRPr="00A17395">
        <w:rPr>
          <w:b/>
          <w:bCs/>
          <w:lang w:eastAsia="ar-SA"/>
        </w:rPr>
        <w:t>2.640.881,10</w:t>
      </w:r>
      <w:r w:rsidRPr="00A17395">
        <w:rPr>
          <w:lang w:eastAsia="ar-SA"/>
        </w:rPr>
        <w:t xml:space="preserve"> zł. Tak więc powstała oszczędność w wysokości </w:t>
      </w:r>
      <w:r w:rsidRPr="00A17395">
        <w:rPr>
          <w:b/>
          <w:bCs/>
          <w:lang w:eastAsia="ar-SA"/>
        </w:rPr>
        <w:t>372.239,50</w:t>
      </w:r>
      <w:r w:rsidRPr="00A17395">
        <w:rPr>
          <w:lang w:eastAsia="ar-SA"/>
        </w:rPr>
        <w:t xml:space="preserve"> zł brutto. </w:t>
      </w:r>
    </w:p>
    <w:p w:rsidR="000C688F" w:rsidRPr="00A17395" w:rsidRDefault="000C688F" w:rsidP="000C688F">
      <w:pPr>
        <w:suppressAutoHyphens/>
        <w:overflowPunct w:val="0"/>
        <w:autoSpaceDE w:val="0"/>
        <w:jc w:val="both"/>
        <w:textAlignment w:val="baseline"/>
        <w:rPr>
          <w:lang w:eastAsia="ar-SA"/>
        </w:rPr>
      </w:pPr>
      <w:r w:rsidRPr="00A17395">
        <w:rPr>
          <w:lang w:eastAsia="ar-SA"/>
        </w:rPr>
        <w:lastRenderedPageBreak/>
        <w:t xml:space="preserve">W drugim postępowaniu, które podlegało ocenie Zamawiający przeznaczył w budżecie kwotę </w:t>
      </w:r>
      <w:r w:rsidRPr="00A17395">
        <w:rPr>
          <w:b/>
          <w:bCs/>
          <w:lang w:eastAsia="ar-SA"/>
        </w:rPr>
        <w:t>750.000</w:t>
      </w:r>
      <w:r w:rsidRPr="00A17395">
        <w:rPr>
          <w:lang w:eastAsia="ar-SA"/>
        </w:rPr>
        <w:t xml:space="preserve"> zł brutto. Jest to kwota niewystarczająca. Najkorzystniejsza oferta została złożona na kwotę </w:t>
      </w:r>
      <w:r w:rsidRPr="00A17395">
        <w:rPr>
          <w:b/>
          <w:bCs/>
          <w:lang w:eastAsia="ar-SA"/>
        </w:rPr>
        <w:t xml:space="preserve">817.486,34 </w:t>
      </w:r>
      <w:r w:rsidRPr="00A17395">
        <w:rPr>
          <w:lang w:eastAsia="ar-SA"/>
        </w:rPr>
        <w:t xml:space="preserve">zł brutto. Brakująca kwota wyniosła </w:t>
      </w:r>
      <w:r w:rsidRPr="00A17395">
        <w:rPr>
          <w:b/>
          <w:bCs/>
          <w:lang w:eastAsia="ar-SA"/>
        </w:rPr>
        <w:t>67.486,34</w:t>
      </w:r>
      <w:r w:rsidRPr="00A17395">
        <w:rPr>
          <w:lang w:eastAsia="ar-SA"/>
        </w:rPr>
        <w:t xml:space="preserve"> zł brutto. </w:t>
      </w:r>
    </w:p>
    <w:p w:rsidR="000C688F" w:rsidRPr="00A17395" w:rsidRDefault="000C688F" w:rsidP="000C688F">
      <w:pPr>
        <w:suppressAutoHyphens/>
        <w:overflowPunct w:val="0"/>
        <w:autoSpaceDE w:val="0"/>
        <w:jc w:val="both"/>
        <w:textAlignment w:val="baseline"/>
        <w:rPr>
          <w:b/>
          <w:bCs/>
          <w:lang w:eastAsia="ar-SA"/>
        </w:rPr>
      </w:pPr>
      <w:r w:rsidRPr="00A17395">
        <w:rPr>
          <w:lang w:eastAsia="ar-SA"/>
        </w:rPr>
        <w:t xml:space="preserve">W kolejnym postępowaniu (nr 3) cena oferty wyniosła </w:t>
      </w:r>
      <w:r w:rsidRPr="00A17395">
        <w:rPr>
          <w:b/>
          <w:bCs/>
          <w:lang w:eastAsia="ar-SA"/>
        </w:rPr>
        <w:t xml:space="preserve">263.433,60 </w:t>
      </w:r>
      <w:r w:rsidRPr="00A17395">
        <w:rPr>
          <w:lang w:eastAsia="ar-SA"/>
        </w:rPr>
        <w:t xml:space="preserve">zł. Środki zaplanowane przez Zamawiającego to kwota </w:t>
      </w:r>
      <w:r w:rsidRPr="00A17395">
        <w:rPr>
          <w:b/>
          <w:bCs/>
          <w:lang w:eastAsia="ar-SA"/>
        </w:rPr>
        <w:t>290.000</w:t>
      </w:r>
      <w:r w:rsidRPr="00A17395">
        <w:rPr>
          <w:lang w:eastAsia="ar-SA"/>
        </w:rPr>
        <w:t xml:space="preserve"> zł brutto. Powstała oszczędność wynosząca </w:t>
      </w:r>
      <w:r w:rsidRPr="00A17395">
        <w:rPr>
          <w:b/>
          <w:bCs/>
          <w:lang w:eastAsia="ar-SA"/>
        </w:rPr>
        <w:t xml:space="preserve"> 26.566,40</w:t>
      </w:r>
      <w:r w:rsidRPr="00A17395">
        <w:rPr>
          <w:lang w:eastAsia="ar-SA"/>
        </w:rPr>
        <w:t xml:space="preserve"> zł.</w:t>
      </w:r>
    </w:p>
    <w:p w:rsidR="000C688F" w:rsidRPr="00A17395" w:rsidRDefault="000C688F" w:rsidP="000C688F">
      <w:pPr>
        <w:suppressAutoHyphens/>
        <w:overflowPunct w:val="0"/>
        <w:autoSpaceDE w:val="0"/>
        <w:jc w:val="both"/>
        <w:textAlignment w:val="baseline"/>
        <w:rPr>
          <w:lang w:eastAsia="ar-SA"/>
        </w:rPr>
      </w:pPr>
      <w:r w:rsidRPr="00A17395">
        <w:rPr>
          <w:lang w:eastAsia="ar-SA"/>
        </w:rPr>
        <w:t xml:space="preserve">W ostatnim postępowaniu dot. „Remontu drogi powiatowej nr 4169P Rusko – Wyrębin oraz remont drogi powiatowej nr 4194P Kadziak - Tarce” Zamawiający na sfinansowanie zadania przeznaczył kwotę </w:t>
      </w:r>
      <w:r w:rsidRPr="00A17395">
        <w:rPr>
          <w:b/>
          <w:bCs/>
          <w:lang w:eastAsia="ar-SA"/>
        </w:rPr>
        <w:t xml:space="preserve">1.085.000 </w:t>
      </w:r>
      <w:r w:rsidRPr="00A17395">
        <w:rPr>
          <w:lang w:eastAsia="ar-SA"/>
        </w:rPr>
        <w:t>zł brutto. Podzielono postępowanie na dwie części. Komisja przetargowa jest w trakcie badania i oceny ofert. Na podstawie przekazanych dokumentów stwierdzić należy, iż zarówno w postępowaniu dotyczącym I części, jak i II części brak jest środków finansowych na realizację zadań. Oferty ceną przewyższają zaplanowane środki w budżecie. Należy wyjaśnić skąd  powstały takie rozbieżności. Komisja przetargowa bardzo skrupulatnie przeliczyła wszystkie złożone oferty. Dokonała poprawek powstałych omyłek rachunkowych.</w:t>
      </w:r>
    </w:p>
    <w:p w:rsidR="000C688F" w:rsidRPr="00A17395" w:rsidRDefault="000C688F" w:rsidP="000C688F">
      <w:pPr>
        <w:suppressAutoHyphens/>
        <w:overflowPunct w:val="0"/>
        <w:autoSpaceDE w:val="0"/>
        <w:jc w:val="both"/>
        <w:textAlignment w:val="baseline"/>
        <w:rPr>
          <w:lang w:eastAsia="ar-SA"/>
        </w:rPr>
      </w:pPr>
      <w:r w:rsidRPr="00A17395">
        <w:rPr>
          <w:lang w:eastAsia="ar-SA"/>
        </w:rPr>
        <w:t xml:space="preserve"> Dochowano wszelkich terminów. Z wybranymi w toku zakończonych postępowań przetargowych podlegających kontroli Wykonawcami zostały zawarte stosowne umowy.</w:t>
      </w:r>
    </w:p>
    <w:p w:rsidR="000C688F" w:rsidRPr="00A17395" w:rsidRDefault="000C688F" w:rsidP="000C688F">
      <w:pPr>
        <w:suppressAutoHyphens/>
        <w:overflowPunct w:val="0"/>
        <w:autoSpaceDE w:val="0"/>
        <w:textAlignment w:val="baseline"/>
        <w:rPr>
          <w:lang w:eastAsia="ar-SA"/>
        </w:rPr>
      </w:pPr>
      <w:r w:rsidRPr="00A17395">
        <w:rPr>
          <w:b/>
          <w:bCs/>
          <w:lang w:eastAsia="ar-SA"/>
        </w:rPr>
        <w:t xml:space="preserve">4.W grudniu </w:t>
      </w:r>
      <w:r w:rsidRPr="00A17395">
        <w:rPr>
          <w:b/>
          <w:lang w:eastAsia="ar-SA"/>
        </w:rPr>
        <w:t>komisja dokonała kontroli rozstrzygniętych postępowań przetargowych w okresie 01.10.2023 r. – 28.12.2023 r.</w:t>
      </w:r>
    </w:p>
    <w:p w:rsidR="000C688F" w:rsidRPr="00A17395" w:rsidRDefault="000C688F" w:rsidP="000C688F">
      <w:pPr>
        <w:suppressAutoHyphens/>
        <w:overflowPunct w:val="0"/>
        <w:autoSpaceDE w:val="0"/>
        <w:jc w:val="both"/>
        <w:textAlignment w:val="baseline"/>
        <w:rPr>
          <w:b/>
          <w:bCs/>
          <w:lang w:eastAsia="ar-SA"/>
        </w:rPr>
      </w:pPr>
      <w:r w:rsidRPr="00A17395">
        <w:rPr>
          <w:lang w:eastAsia="ar-SA"/>
        </w:rPr>
        <w:t xml:space="preserve">Kontrola przetargów objęła </w:t>
      </w:r>
      <w:r w:rsidRPr="00A17395">
        <w:rPr>
          <w:b/>
          <w:bCs/>
          <w:lang w:eastAsia="ar-SA"/>
        </w:rPr>
        <w:t>4</w:t>
      </w:r>
      <w:r w:rsidRPr="00A17395">
        <w:rPr>
          <w:lang w:eastAsia="ar-SA"/>
        </w:rPr>
        <w:t xml:space="preserve"> postępowania przetargowe, z których 3 zostały w pełni zakończone.</w:t>
      </w:r>
    </w:p>
    <w:p w:rsidR="000C688F" w:rsidRPr="00A17395" w:rsidRDefault="000C688F" w:rsidP="000C688F">
      <w:pPr>
        <w:suppressAutoHyphens/>
        <w:overflowPunct w:val="0"/>
        <w:autoSpaceDE w:val="0"/>
        <w:jc w:val="both"/>
        <w:textAlignment w:val="baseline"/>
        <w:rPr>
          <w:lang w:eastAsia="ar-SA"/>
        </w:rPr>
      </w:pPr>
      <w:r w:rsidRPr="00A17395">
        <w:rPr>
          <w:lang w:eastAsia="ar-SA"/>
        </w:rPr>
        <w:t xml:space="preserve">Pierwsze postępowanie przetargowe, które zostało objęte kontrolą to przetarg na </w:t>
      </w:r>
      <w:r w:rsidRPr="00A17395">
        <w:rPr>
          <w:b/>
          <w:bCs/>
          <w:lang w:eastAsia="ar-SA"/>
        </w:rPr>
        <w:t>„Kompleksowe wykonanie usług sprzętowych i transportowych przy zimowym utrzymaniu</w:t>
      </w:r>
      <w:r w:rsidRPr="00A17395">
        <w:rPr>
          <w:lang w:eastAsia="ar-SA"/>
        </w:rPr>
        <w:t xml:space="preserve"> </w:t>
      </w:r>
      <w:r w:rsidRPr="00A17395">
        <w:rPr>
          <w:b/>
          <w:bCs/>
          <w:lang w:eastAsia="ar-SA"/>
        </w:rPr>
        <w:t>dróg powiatowych na terenie Powiatu Jarocińskiego”</w:t>
      </w:r>
      <w:r w:rsidRPr="00A17395">
        <w:rPr>
          <w:lang w:eastAsia="ar-SA"/>
        </w:rPr>
        <w:t xml:space="preserve">. </w:t>
      </w:r>
    </w:p>
    <w:p w:rsidR="000C688F" w:rsidRPr="00A17395" w:rsidRDefault="000C688F" w:rsidP="000C688F">
      <w:pPr>
        <w:suppressAutoHyphens/>
        <w:overflowPunct w:val="0"/>
        <w:autoSpaceDE w:val="0"/>
        <w:jc w:val="both"/>
        <w:textAlignment w:val="baseline"/>
        <w:rPr>
          <w:b/>
          <w:bCs/>
          <w:lang w:eastAsia="ar-SA"/>
        </w:rPr>
      </w:pPr>
      <w:r w:rsidRPr="00A17395">
        <w:rPr>
          <w:lang w:eastAsia="ar-SA"/>
        </w:rPr>
        <w:t xml:space="preserve">Drugie postepowanie przetargowe dotyczyło zadania </w:t>
      </w:r>
      <w:r w:rsidRPr="00A17395">
        <w:rPr>
          <w:b/>
          <w:bCs/>
          <w:lang w:eastAsia="ar-SA"/>
        </w:rPr>
        <w:t>„Przebudowa dróg powiatowych polegająca na przebudowie chodników z przejściami dla pieszych”.</w:t>
      </w:r>
    </w:p>
    <w:p w:rsidR="000C688F" w:rsidRPr="00A17395" w:rsidRDefault="000C688F" w:rsidP="000C688F">
      <w:pPr>
        <w:suppressAutoHyphens/>
        <w:overflowPunct w:val="0"/>
        <w:autoSpaceDE w:val="0"/>
        <w:jc w:val="both"/>
        <w:textAlignment w:val="baseline"/>
        <w:rPr>
          <w:b/>
          <w:bCs/>
          <w:lang w:eastAsia="ar-SA"/>
        </w:rPr>
      </w:pPr>
      <w:r w:rsidRPr="00A17395">
        <w:rPr>
          <w:lang w:eastAsia="ar-SA"/>
        </w:rPr>
        <w:t xml:space="preserve">Kolejnym postępowaniem, które zostało poddane kontroli było </w:t>
      </w:r>
      <w:r w:rsidRPr="00A17395">
        <w:rPr>
          <w:b/>
          <w:bCs/>
          <w:lang w:eastAsia="ar-SA"/>
        </w:rPr>
        <w:t>„Wykonanie i sukcesywna dostawa tablic rejestracyjnych do pojazdów rejestrowanych w powiecie jarocińskim oraz odbiór wycofanych z obiegu tablic rejestracyjnych i ich zabezpieczenie w sposób uniemożliwiający ponowne użycie”.</w:t>
      </w:r>
    </w:p>
    <w:p w:rsidR="000C688F" w:rsidRPr="00A17395" w:rsidRDefault="000C688F" w:rsidP="000C688F">
      <w:pPr>
        <w:suppressAutoHyphens/>
        <w:overflowPunct w:val="0"/>
        <w:autoSpaceDE w:val="0"/>
        <w:jc w:val="both"/>
        <w:textAlignment w:val="baseline"/>
        <w:rPr>
          <w:b/>
          <w:bCs/>
          <w:lang w:eastAsia="ar-SA"/>
        </w:rPr>
      </w:pPr>
      <w:r w:rsidRPr="00A17395">
        <w:rPr>
          <w:lang w:eastAsia="ar-SA"/>
        </w:rPr>
        <w:t xml:space="preserve">Ostatnie postępowanie dotyczyło </w:t>
      </w:r>
      <w:r w:rsidRPr="00A17395">
        <w:rPr>
          <w:b/>
          <w:bCs/>
          <w:lang w:eastAsia="ar-SA"/>
        </w:rPr>
        <w:t>„Ubezpieczenie majątku oraz interesu majątkowego Powiatu Jarocińskiego”</w:t>
      </w:r>
      <w:r w:rsidRPr="00A17395">
        <w:rPr>
          <w:lang w:eastAsia="ar-SA"/>
        </w:rPr>
        <w:t>.</w:t>
      </w:r>
    </w:p>
    <w:p w:rsidR="000C688F" w:rsidRPr="00A17395" w:rsidRDefault="000C688F" w:rsidP="000C688F">
      <w:pPr>
        <w:suppressAutoHyphens/>
        <w:overflowPunct w:val="0"/>
        <w:autoSpaceDE w:val="0"/>
        <w:jc w:val="both"/>
        <w:textAlignment w:val="baseline"/>
        <w:rPr>
          <w:lang w:eastAsia="ar-SA"/>
        </w:rPr>
      </w:pPr>
      <w:r w:rsidRPr="00A17395">
        <w:rPr>
          <w:lang w:eastAsia="ar-SA"/>
        </w:rPr>
        <w:t>Wszystkie postępowania zostały przeprowadzone zgodnie z przepisami ustawy – Prawo zamówień publicznych. Dochowano wszystkich terminów. Na zadane pytanie dot. treści SWZ udzielono w terminie wszystkich odpowiedzi.</w:t>
      </w:r>
    </w:p>
    <w:p w:rsidR="000C688F" w:rsidRPr="00A17395" w:rsidRDefault="000C688F" w:rsidP="000C688F">
      <w:pPr>
        <w:suppressAutoHyphens/>
        <w:overflowPunct w:val="0"/>
        <w:autoSpaceDE w:val="0"/>
        <w:jc w:val="both"/>
        <w:textAlignment w:val="baseline"/>
        <w:rPr>
          <w:lang w:eastAsia="ar-SA"/>
        </w:rPr>
      </w:pPr>
      <w:r w:rsidRPr="00A17395">
        <w:rPr>
          <w:lang w:eastAsia="ar-SA"/>
        </w:rPr>
        <w:t xml:space="preserve">W pierwszym postępowaniu przetarg został rozstrzygnięty i kwota, którą Zamawiający przeznaczył na sfinansowanie zadania tj. </w:t>
      </w:r>
      <w:r w:rsidRPr="00A17395">
        <w:rPr>
          <w:b/>
          <w:bCs/>
          <w:lang w:eastAsia="ar-SA"/>
        </w:rPr>
        <w:t xml:space="preserve">1.000.000 </w:t>
      </w:r>
      <w:r w:rsidRPr="00A17395">
        <w:rPr>
          <w:lang w:eastAsia="ar-SA"/>
        </w:rPr>
        <w:t xml:space="preserve">zł brutto była wystarczająca. Umowa, która została podpisana z Wykonawcą to kwota </w:t>
      </w:r>
      <w:r w:rsidRPr="00A17395">
        <w:rPr>
          <w:b/>
          <w:bCs/>
          <w:lang w:eastAsia="ar-SA"/>
        </w:rPr>
        <w:t>807.480</w:t>
      </w:r>
      <w:r w:rsidRPr="00A17395">
        <w:rPr>
          <w:lang w:eastAsia="ar-SA"/>
        </w:rPr>
        <w:t xml:space="preserve"> zł. Tak więc powstała oszczędność w wysokości </w:t>
      </w:r>
      <w:r w:rsidRPr="00A17395">
        <w:rPr>
          <w:b/>
          <w:bCs/>
          <w:lang w:eastAsia="ar-SA"/>
        </w:rPr>
        <w:t>192.520</w:t>
      </w:r>
      <w:r w:rsidRPr="00A17395">
        <w:rPr>
          <w:lang w:eastAsia="ar-SA"/>
        </w:rPr>
        <w:t xml:space="preserve"> zł brutto. </w:t>
      </w:r>
    </w:p>
    <w:p w:rsidR="000C688F" w:rsidRPr="00A17395" w:rsidRDefault="000C688F" w:rsidP="000C688F">
      <w:pPr>
        <w:suppressAutoHyphens/>
        <w:overflowPunct w:val="0"/>
        <w:autoSpaceDE w:val="0"/>
        <w:jc w:val="both"/>
        <w:textAlignment w:val="baseline"/>
        <w:rPr>
          <w:lang w:eastAsia="ar-SA"/>
        </w:rPr>
      </w:pPr>
      <w:r w:rsidRPr="00A17395">
        <w:rPr>
          <w:lang w:eastAsia="ar-SA"/>
        </w:rPr>
        <w:t xml:space="preserve">W drugim postępowaniu, które podlegało ocenie Zamawiający przeznaczył w budżecie kwotę łącznie na 4 części zadania w wysokości </w:t>
      </w:r>
      <w:r w:rsidRPr="00A17395">
        <w:rPr>
          <w:b/>
          <w:bCs/>
          <w:lang w:eastAsia="ar-SA"/>
        </w:rPr>
        <w:t>135.000</w:t>
      </w:r>
      <w:r w:rsidRPr="00A17395">
        <w:rPr>
          <w:lang w:eastAsia="ar-SA"/>
        </w:rPr>
        <w:t xml:space="preserve"> zł brutto. Jest to kwota zdecydowanie niewystarczająca. W I części zabrakło do kwoty najkorzystniejszej oferty </w:t>
      </w:r>
      <w:r w:rsidRPr="00A17395">
        <w:rPr>
          <w:b/>
          <w:bCs/>
          <w:lang w:eastAsia="ar-SA"/>
        </w:rPr>
        <w:t xml:space="preserve">140.449,94 </w:t>
      </w:r>
      <w:r w:rsidRPr="00A17395">
        <w:rPr>
          <w:lang w:eastAsia="ar-SA"/>
        </w:rPr>
        <w:t xml:space="preserve">zł. W II części zabrakło kwoty </w:t>
      </w:r>
      <w:r w:rsidRPr="00A17395">
        <w:rPr>
          <w:b/>
          <w:bCs/>
          <w:lang w:eastAsia="ar-SA"/>
        </w:rPr>
        <w:t>74.827,67</w:t>
      </w:r>
      <w:r w:rsidRPr="00A17395">
        <w:rPr>
          <w:lang w:eastAsia="ar-SA"/>
        </w:rPr>
        <w:t xml:space="preserve"> zł brutto. W III części </w:t>
      </w:r>
      <w:r w:rsidRPr="00A17395">
        <w:rPr>
          <w:b/>
          <w:bCs/>
          <w:lang w:eastAsia="ar-SA"/>
        </w:rPr>
        <w:t>66.206,38 zł</w:t>
      </w:r>
      <w:r w:rsidRPr="00A17395">
        <w:rPr>
          <w:lang w:eastAsia="ar-SA"/>
        </w:rPr>
        <w:t xml:space="preserve">, natomiast w IV części </w:t>
      </w:r>
      <w:r w:rsidRPr="00A17395">
        <w:rPr>
          <w:b/>
          <w:bCs/>
          <w:lang w:eastAsia="ar-SA"/>
        </w:rPr>
        <w:t>59.654,54</w:t>
      </w:r>
      <w:r w:rsidRPr="00A17395">
        <w:rPr>
          <w:lang w:eastAsia="ar-SA"/>
        </w:rPr>
        <w:t xml:space="preserve"> zł brutto. Łącznie wyniosło to </w:t>
      </w:r>
      <w:r w:rsidRPr="00A17395">
        <w:rPr>
          <w:b/>
          <w:bCs/>
          <w:lang w:eastAsia="ar-SA"/>
        </w:rPr>
        <w:t>341.138,53</w:t>
      </w:r>
      <w:r w:rsidRPr="00A17395">
        <w:rPr>
          <w:lang w:eastAsia="ar-SA"/>
        </w:rPr>
        <w:t xml:space="preserve"> zł brutto. Jest to wysoka kwota niedoszacowania ogłoszonego postępowania przetargowego, które zostało podzielone na 4 części. W tym miejscu należy dodać rzecz najważniejszą. Powiat Jarociński pozyskał na te zadania z Rządowego Funduszu Rozwoju Dróg dofinansowanie. Dla części I dofinasowanie w wysokości </w:t>
      </w:r>
      <w:r w:rsidRPr="00A17395">
        <w:rPr>
          <w:b/>
          <w:bCs/>
          <w:lang w:eastAsia="ar-SA"/>
        </w:rPr>
        <w:t>176.886,13</w:t>
      </w:r>
      <w:r w:rsidRPr="00A17395">
        <w:rPr>
          <w:lang w:eastAsia="ar-SA"/>
        </w:rPr>
        <w:t xml:space="preserve"> zł brutto, dla II części </w:t>
      </w:r>
      <w:r w:rsidRPr="00A17395">
        <w:rPr>
          <w:b/>
          <w:bCs/>
          <w:lang w:eastAsia="ar-SA"/>
        </w:rPr>
        <w:t>72.478,92</w:t>
      </w:r>
      <w:r w:rsidRPr="00A17395">
        <w:rPr>
          <w:lang w:eastAsia="ar-SA"/>
        </w:rPr>
        <w:t xml:space="preserve"> zł brutto, dla III części  </w:t>
      </w:r>
      <w:r w:rsidRPr="00A17395">
        <w:rPr>
          <w:b/>
          <w:bCs/>
          <w:lang w:eastAsia="ar-SA"/>
        </w:rPr>
        <w:t>67.003,70</w:t>
      </w:r>
      <w:r w:rsidRPr="00A17395">
        <w:rPr>
          <w:lang w:eastAsia="ar-SA"/>
        </w:rPr>
        <w:t xml:space="preserve"> zł brutto, natomiast dla IV części </w:t>
      </w:r>
      <w:r w:rsidRPr="00A17395">
        <w:rPr>
          <w:b/>
          <w:bCs/>
          <w:lang w:eastAsia="ar-SA"/>
        </w:rPr>
        <w:t>59.270,08</w:t>
      </w:r>
      <w:r w:rsidRPr="00A17395">
        <w:rPr>
          <w:lang w:eastAsia="ar-SA"/>
        </w:rPr>
        <w:t xml:space="preserve"> zł brutto. Bez pozyskanych środków wykonanie tych zadań nie było by możliwe. Różnica pomiędzy tym co zostało pozyskane oraz zaplanowane, a tym co jest kwotą niewystarczającą po zakończonych postępowaniach przetargowych wyniosła </w:t>
      </w:r>
      <w:r w:rsidRPr="00A17395">
        <w:rPr>
          <w:b/>
          <w:bCs/>
          <w:lang w:eastAsia="ar-SA"/>
        </w:rPr>
        <w:t>6.589,51</w:t>
      </w:r>
      <w:r w:rsidRPr="00A17395">
        <w:rPr>
          <w:lang w:eastAsia="ar-SA"/>
        </w:rPr>
        <w:t xml:space="preserve"> zł. Środki finansowe w tej wysokości znajdują pokrycie w budżecie powiatu jarocińskiego.</w:t>
      </w:r>
    </w:p>
    <w:p w:rsidR="000C688F" w:rsidRPr="00A17395" w:rsidRDefault="000C688F" w:rsidP="000C688F">
      <w:pPr>
        <w:suppressAutoHyphens/>
        <w:overflowPunct w:val="0"/>
        <w:autoSpaceDE w:val="0"/>
        <w:jc w:val="both"/>
        <w:textAlignment w:val="baseline"/>
        <w:rPr>
          <w:lang w:eastAsia="ar-SA"/>
        </w:rPr>
      </w:pPr>
      <w:r w:rsidRPr="00A17395">
        <w:rPr>
          <w:lang w:eastAsia="ar-SA"/>
        </w:rPr>
        <w:t xml:space="preserve">Ostatnie postępowanie, które zostało poddane kontroli zakończyło się korzystnie dla budżetu powiatu. Zamawiający przeznaczył na sfinansowanie zadania kwotę </w:t>
      </w:r>
      <w:r w:rsidRPr="00A17395">
        <w:rPr>
          <w:b/>
          <w:bCs/>
          <w:lang w:eastAsia="ar-SA"/>
        </w:rPr>
        <w:t>600.000,00</w:t>
      </w:r>
      <w:r w:rsidRPr="00A17395">
        <w:rPr>
          <w:lang w:eastAsia="ar-SA"/>
        </w:rPr>
        <w:t xml:space="preserve"> zł. Po zakończeniu postępowania najkorzystniejsza oferta opiewa na kwotę </w:t>
      </w:r>
      <w:r w:rsidRPr="00A17395">
        <w:rPr>
          <w:b/>
          <w:bCs/>
          <w:lang w:eastAsia="ar-SA"/>
        </w:rPr>
        <w:t>473.181,00</w:t>
      </w:r>
      <w:r w:rsidRPr="00A17395">
        <w:rPr>
          <w:lang w:eastAsia="ar-SA"/>
        </w:rPr>
        <w:t xml:space="preserve"> zł brutto. Tak więc powstała oszczędność w kwocie </w:t>
      </w:r>
      <w:r w:rsidRPr="00A17395">
        <w:rPr>
          <w:b/>
          <w:bCs/>
          <w:lang w:eastAsia="ar-SA"/>
        </w:rPr>
        <w:t>126.819,00</w:t>
      </w:r>
      <w:r w:rsidRPr="00A17395">
        <w:rPr>
          <w:lang w:eastAsia="ar-SA"/>
        </w:rPr>
        <w:t xml:space="preserve"> zł brutto. Łączne oszczędności po zakończonych postępowaniach przetargowych wyniosły aż </w:t>
      </w:r>
      <w:r w:rsidRPr="00A17395">
        <w:rPr>
          <w:b/>
          <w:bCs/>
          <w:lang w:eastAsia="ar-SA"/>
        </w:rPr>
        <w:t>319.339,00</w:t>
      </w:r>
      <w:r w:rsidRPr="00A17395">
        <w:rPr>
          <w:lang w:eastAsia="ar-SA"/>
        </w:rPr>
        <w:t xml:space="preserve"> zł brutto.</w:t>
      </w:r>
    </w:p>
    <w:p w:rsidR="000C688F" w:rsidRPr="00A17395" w:rsidRDefault="000C688F" w:rsidP="000C688F">
      <w:pPr>
        <w:suppressAutoHyphens/>
        <w:overflowPunct w:val="0"/>
        <w:autoSpaceDE w:val="0"/>
        <w:jc w:val="both"/>
        <w:textAlignment w:val="baseline"/>
        <w:rPr>
          <w:lang w:eastAsia="ar-SA"/>
        </w:rPr>
      </w:pPr>
      <w:r w:rsidRPr="00A17395">
        <w:rPr>
          <w:lang w:eastAsia="ar-SA"/>
        </w:rPr>
        <w:lastRenderedPageBreak/>
        <w:t xml:space="preserve">Komisja przetargowa bardzo skrupulatnie przeliczyła wszystkie złożone oferty. Dokonała poprawek powstałych omyłek rachunkowych w dwóch postępowaniach. </w:t>
      </w:r>
    </w:p>
    <w:p w:rsidR="000C688F" w:rsidRPr="00A17395" w:rsidRDefault="000C688F" w:rsidP="000C688F">
      <w:pPr>
        <w:suppressAutoHyphens/>
        <w:overflowPunct w:val="0"/>
        <w:autoSpaceDE w:val="0"/>
        <w:jc w:val="both"/>
        <w:textAlignment w:val="baseline"/>
        <w:rPr>
          <w:lang w:eastAsia="ar-SA"/>
        </w:rPr>
      </w:pPr>
      <w:r w:rsidRPr="00A17395">
        <w:rPr>
          <w:lang w:eastAsia="ar-SA"/>
        </w:rPr>
        <w:t>Dochowano wszelkich terminów. Z wybranymi w toku zakończonych postępowań przetargowych podlegających kontroli Wykonawcami zostały zawarte stosowne umowy.</w:t>
      </w:r>
    </w:p>
    <w:p w:rsidR="000C688F" w:rsidRPr="00A17395" w:rsidRDefault="000C688F" w:rsidP="000C688F">
      <w:pPr>
        <w:spacing w:before="20" w:after="20"/>
        <w:jc w:val="both"/>
      </w:pPr>
      <w:r w:rsidRPr="00A17395">
        <w:t>Komisja Rewizyjna zapoznała się z opinią Regionalnej Izby Obrachunkowej o sprawozdaniu z wykonania budżetu powiatu za 2023 rok wraz z informacją o stanie mienia i objaśnieniami.</w:t>
      </w:r>
    </w:p>
    <w:p w:rsidR="000C688F" w:rsidRPr="00A17395" w:rsidRDefault="000C688F" w:rsidP="000C688F">
      <w:pPr>
        <w:suppressAutoHyphens/>
        <w:overflowPunct w:val="0"/>
        <w:autoSpaceDE w:val="0"/>
        <w:ind w:firstLine="708"/>
        <w:jc w:val="both"/>
        <w:textAlignment w:val="baseline"/>
        <w:rPr>
          <w:lang w:eastAsia="ar-SA"/>
        </w:rPr>
      </w:pPr>
      <w:r w:rsidRPr="00A17395">
        <w:rPr>
          <w:lang w:eastAsia="ar-SA"/>
        </w:rPr>
        <w:t>Podsumowując Komisja Rewizyjna pozytywnie ocenia wykonanie budżetu powiatu jarocińskiego za 2023 r. Zwraca uwagę przede wszystkim na:</w:t>
      </w:r>
    </w:p>
    <w:p w:rsidR="000C688F" w:rsidRPr="00A17395" w:rsidRDefault="000C688F" w:rsidP="000C688F">
      <w:pPr>
        <w:suppressAutoHyphens/>
        <w:overflowPunct w:val="0"/>
        <w:autoSpaceDE w:val="0"/>
        <w:jc w:val="both"/>
        <w:textAlignment w:val="baseline"/>
        <w:rPr>
          <w:lang w:eastAsia="ar-SA"/>
        </w:rPr>
      </w:pPr>
      <w:r w:rsidRPr="00A17395">
        <w:rPr>
          <w:lang w:eastAsia="ar-SA"/>
        </w:rPr>
        <w:t xml:space="preserve">- najwyższy w historii powiatu poziom zrealizowanych wydatków majątkowych, tj. ponad 55 mln zł; (w ostatnich latach powiat realizował ok. 16 mln zł wydatków inwestycyjnych rocznie); </w:t>
      </w:r>
    </w:p>
    <w:p w:rsidR="000C688F" w:rsidRPr="00A17395" w:rsidRDefault="000C688F" w:rsidP="000C688F">
      <w:pPr>
        <w:suppressAutoHyphens/>
        <w:overflowPunct w:val="0"/>
        <w:autoSpaceDE w:val="0"/>
        <w:jc w:val="both"/>
        <w:textAlignment w:val="baseline"/>
        <w:rPr>
          <w:lang w:eastAsia="ar-SA"/>
        </w:rPr>
      </w:pPr>
      <w:r w:rsidRPr="00A17395">
        <w:rPr>
          <w:lang w:eastAsia="ar-SA"/>
        </w:rPr>
        <w:t>- pomimo tak wielu inwestycji, ich realizacja wyniosła ponad 94%, byłoby blisko 100%, ale dwa zadania zostały przesunięte na 2024 rok (dobudowa ścieżek rowerowych ponad 2,5 mln zł oraz poprawa efektywności energetycznej budynków w kwocie 40 tys. zł);</w:t>
      </w:r>
    </w:p>
    <w:p w:rsidR="000C688F" w:rsidRPr="00A17395" w:rsidRDefault="000C688F" w:rsidP="000C688F">
      <w:pPr>
        <w:suppressAutoHyphens/>
        <w:overflowPunct w:val="0"/>
        <w:autoSpaceDE w:val="0"/>
        <w:jc w:val="both"/>
        <w:textAlignment w:val="baseline"/>
        <w:rPr>
          <w:lang w:eastAsia="ar-SA"/>
        </w:rPr>
      </w:pPr>
      <w:r w:rsidRPr="00A17395">
        <w:rPr>
          <w:lang w:eastAsia="ar-SA"/>
        </w:rPr>
        <w:t>- znacznie wyższa realizacja inwestycji przekłada się też na stopień realizacji zadań wieloletnich, które wykonanie w ciągu ubiegłego roku zwiększyło się z blisko 32% do ponad 81%;</w:t>
      </w:r>
    </w:p>
    <w:p w:rsidR="000C688F" w:rsidRPr="00A17395" w:rsidRDefault="000C688F" w:rsidP="000C688F">
      <w:pPr>
        <w:suppressAutoHyphens/>
        <w:overflowPunct w:val="0"/>
        <w:autoSpaceDE w:val="0"/>
        <w:jc w:val="both"/>
        <w:textAlignment w:val="baseline"/>
        <w:rPr>
          <w:lang w:eastAsia="ar-SA"/>
        </w:rPr>
      </w:pPr>
      <w:r w:rsidRPr="00A17395">
        <w:rPr>
          <w:lang w:eastAsia="ar-SA"/>
        </w:rPr>
        <w:t>- tak wysoki poziom realizacji wydatków był możliwy dzięki pozyskaniu dodatkowych środków do budżetu, m.in. z Rządowego Funduszu Polski Ład ponad 22,8 mln zł (a poniesione wydatki na inwestycje ponad 25,04 mln zł), z Rządowego Funduszu Rozwoju Dróg blisko 8,9 mln zł (a poniesione wydatki na inwestycje i remonty to ponad 15,18 mln zł),  otrzymane dofinansowania z gmin powiatu na zadania drogowe w łącznej kwocie ponad 2,9 mln zł, z Wojewódzkiego Funduszu Ochrony Środowiska i Gospodarki Wodnej blisko 741 tys. zł (a poniesione wydatki to ponad 1,056 mln zł);</w:t>
      </w:r>
    </w:p>
    <w:p w:rsidR="000C688F" w:rsidRPr="00A17395" w:rsidRDefault="000C688F" w:rsidP="000C688F">
      <w:pPr>
        <w:suppressAutoHyphens/>
        <w:overflowPunct w:val="0"/>
        <w:autoSpaceDE w:val="0"/>
        <w:jc w:val="both"/>
        <w:textAlignment w:val="baseline"/>
        <w:rPr>
          <w:lang w:eastAsia="ar-SA"/>
        </w:rPr>
      </w:pPr>
      <w:r w:rsidRPr="00A17395">
        <w:rPr>
          <w:lang w:eastAsia="ar-SA"/>
        </w:rPr>
        <w:t>- wzrost dotacji z budżetu Państwa na zadania zlecone rządowe w ciągu roku o ponad 2,5 zł;</w:t>
      </w:r>
    </w:p>
    <w:p w:rsidR="000C688F" w:rsidRPr="00A17395" w:rsidRDefault="000C688F" w:rsidP="000C688F">
      <w:pPr>
        <w:suppressAutoHyphens/>
        <w:overflowPunct w:val="0"/>
        <w:autoSpaceDE w:val="0"/>
        <w:jc w:val="both"/>
        <w:textAlignment w:val="baseline"/>
        <w:rPr>
          <w:lang w:eastAsia="ar-SA"/>
        </w:rPr>
      </w:pPr>
      <w:r w:rsidRPr="00A17395">
        <w:rPr>
          <w:lang w:eastAsia="ar-SA"/>
        </w:rPr>
        <w:t>- kontynuację zadań związanych z zakwaterowaniem i wyżywieniem obywateli Ukrainy na terenie powiatu oraz nauką uczniów w szkołach powiatu na kwotę blisko 6,3 mln zł,</w:t>
      </w:r>
    </w:p>
    <w:p w:rsidR="000C688F" w:rsidRPr="00A17395" w:rsidRDefault="000C688F" w:rsidP="000C688F">
      <w:pPr>
        <w:suppressAutoHyphens/>
        <w:overflowPunct w:val="0"/>
        <w:autoSpaceDE w:val="0"/>
        <w:jc w:val="both"/>
        <w:textAlignment w:val="baseline"/>
        <w:rPr>
          <w:lang w:eastAsia="ar-SA"/>
        </w:rPr>
      </w:pPr>
      <w:r w:rsidRPr="00A17395">
        <w:rPr>
          <w:lang w:eastAsia="ar-SA"/>
        </w:rPr>
        <w:t>- zakończenie i rozliczenie projektów wieloletnich oświatowych współfinansowanych środkami unijnymi – wykonanie wydatków wyniosło 100%;</w:t>
      </w:r>
    </w:p>
    <w:p w:rsidR="000C688F" w:rsidRPr="00A17395" w:rsidRDefault="000C688F" w:rsidP="000C688F">
      <w:pPr>
        <w:suppressAutoHyphens/>
        <w:overflowPunct w:val="0"/>
        <w:autoSpaceDE w:val="0"/>
        <w:jc w:val="both"/>
        <w:textAlignment w:val="baseline"/>
        <w:rPr>
          <w:lang w:eastAsia="ar-SA"/>
        </w:rPr>
      </w:pPr>
      <w:r w:rsidRPr="00A17395">
        <w:rPr>
          <w:lang w:eastAsia="ar-SA"/>
        </w:rPr>
        <w:t>- doprowadzenie do zbilansowania się wydatków na zadania oświatowe z subwencji oświatowej, dochodów własnych szkół oraz pozyskanych środków na oświatę; co było niemożliwe w ostatnich latach;</w:t>
      </w:r>
    </w:p>
    <w:p w:rsidR="000C688F" w:rsidRPr="00A17395" w:rsidRDefault="000C688F" w:rsidP="000C688F">
      <w:pPr>
        <w:suppressAutoHyphens/>
        <w:overflowPunct w:val="0"/>
        <w:autoSpaceDE w:val="0"/>
        <w:jc w:val="both"/>
        <w:textAlignment w:val="baseline"/>
        <w:rPr>
          <w:lang w:eastAsia="ar-SA"/>
        </w:rPr>
      </w:pPr>
      <w:r w:rsidRPr="00A17395">
        <w:rPr>
          <w:lang w:eastAsia="ar-SA"/>
        </w:rPr>
        <w:t xml:space="preserve">- znaczny poziom wsparcia spółki Szpital Powiatowy w Jarocinie – pomoc w zakończeniu i rozliczeniu przebudowy budynku szpitala poprzez udzielenie przez powiat 3 pożyczek (w tym 2 zostały spłacone w 2023 i 1 w 2024 r.), udzielenie poręczenia spółce w kwocie 2 mln zł w rachunku bieżącym szpitala na wydatki bieżące, podwyższenie kapitału na kwotę blisko 2,5 mln zł, udzielenie dotacji szpitalowi na kwotę ponad 5 mln zł (w tym blisko 4,5 mln zł na przebudowę budynku głównego i pozostałe 0,5 mln zł na zakup sprzętu); zakup karetki pogotowia (pozyskana dotacja z budżetu 750 tys. zł, wartość karetki ponad 818 tys. zł), </w:t>
      </w:r>
    </w:p>
    <w:p w:rsidR="000C688F" w:rsidRPr="00A17395" w:rsidRDefault="000C688F" w:rsidP="000C688F">
      <w:pPr>
        <w:suppressAutoHyphens/>
        <w:overflowPunct w:val="0"/>
        <w:autoSpaceDE w:val="0"/>
        <w:jc w:val="both"/>
        <w:textAlignment w:val="baseline"/>
        <w:rPr>
          <w:lang w:eastAsia="ar-SA"/>
        </w:rPr>
      </w:pPr>
      <w:r w:rsidRPr="00A17395">
        <w:rPr>
          <w:lang w:eastAsia="ar-SA"/>
        </w:rPr>
        <w:t>- ogółem wartość pozyskanych dodatkowych dochodów wyniosła ponad 44,7 mln zł, a dzięki temu wydatkowano na dofinansowane zadania kwotę ponad 57,5 mln zł;</w:t>
      </w:r>
    </w:p>
    <w:p w:rsidR="000C688F" w:rsidRPr="00A17395" w:rsidRDefault="000C688F" w:rsidP="000C688F">
      <w:pPr>
        <w:suppressAutoHyphens/>
        <w:overflowPunct w:val="0"/>
        <w:autoSpaceDE w:val="0"/>
        <w:jc w:val="both"/>
        <w:textAlignment w:val="baseline"/>
        <w:rPr>
          <w:lang w:eastAsia="ar-SA"/>
        </w:rPr>
      </w:pPr>
      <w:r w:rsidRPr="00A17395">
        <w:rPr>
          <w:lang w:eastAsia="ar-SA"/>
        </w:rPr>
        <w:t>- dzięki pozyskanym środkom i środkom pozostałym z rozliczenia 2022 roku zrealizowano ponad 55 mln zł inwestycji, ale jednocześnie pomimo niewielkiego kredytu (1,6 mln zł) spadło zadłużenie powiatu z 13,3 mln zł (tj. 11,23% dochodów) do 11,92 mln zł (tj. 7,63% dochodów);</w:t>
      </w:r>
    </w:p>
    <w:p w:rsidR="000C688F" w:rsidRPr="00A17395" w:rsidRDefault="000C688F" w:rsidP="000C688F">
      <w:pPr>
        <w:suppressAutoHyphens/>
        <w:overflowPunct w:val="0"/>
        <w:autoSpaceDE w:val="0"/>
        <w:jc w:val="both"/>
        <w:textAlignment w:val="baseline"/>
        <w:rPr>
          <w:lang w:eastAsia="ar-SA"/>
        </w:rPr>
      </w:pPr>
      <w:r w:rsidRPr="00A17395">
        <w:rPr>
          <w:lang w:eastAsia="ar-SA"/>
        </w:rPr>
        <w:t>- przyrost nadwyżki operacyjnej w ciągu roku ponad 4,5 krotnie (początek roku +2.443.019,06 zł, koniec roku +11.060.006,47 zł); powyższe oznacza, że znacznie wzrosła zdolność powiatu do obsługi swojego zadłużenia i inwestowania ze środków własnych powiatu;</w:t>
      </w:r>
    </w:p>
    <w:p w:rsidR="000C688F" w:rsidRPr="00A17395" w:rsidRDefault="000C688F" w:rsidP="000C688F">
      <w:pPr>
        <w:suppressAutoHyphens/>
        <w:overflowPunct w:val="0"/>
        <w:autoSpaceDE w:val="0"/>
        <w:jc w:val="both"/>
        <w:textAlignment w:val="baseline"/>
        <w:rPr>
          <w:lang w:eastAsia="ar-SA"/>
        </w:rPr>
      </w:pPr>
      <w:r w:rsidRPr="00A17395">
        <w:rPr>
          <w:lang w:eastAsia="ar-SA"/>
        </w:rPr>
        <w:t xml:space="preserve">- spadek deficytu w ciągu roku blisko 1,8 krotnie (początek roku -15.779.161,17 zł, koniec roku -8.819.398,24 zł); powyższe oznacza, że pomimo wzrostu wydatków bieżących i majątkowych, dochodów pozyskano znacznie więcej; a jednocześnie nie wzrosło zadłużenie powiatu; </w:t>
      </w:r>
    </w:p>
    <w:p w:rsidR="000C688F" w:rsidRPr="00A17395" w:rsidRDefault="000C688F" w:rsidP="000C688F">
      <w:pPr>
        <w:suppressAutoHyphens/>
        <w:overflowPunct w:val="0"/>
        <w:autoSpaceDE w:val="0"/>
        <w:jc w:val="both"/>
        <w:textAlignment w:val="baseline"/>
        <w:rPr>
          <w:lang w:eastAsia="ar-SA"/>
        </w:rPr>
      </w:pPr>
      <w:r w:rsidRPr="00A17395">
        <w:rPr>
          <w:lang w:eastAsia="ar-SA"/>
        </w:rPr>
        <w:t>- pomimo znacznego poziomu inwestycji zadłużenie powiatu spada już 5 rok z rzędu;</w:t>
      </w:r>
    </w:p>
    <w:p w:rsidR="000C688F" w:rsidRPr="00A17395" w:rsidRDefault="000C688F" w:rsidP="000C688F">
      <w:pPr>
        <w:suppressAutoHyphens/>
        <w:overflowPunct w:val="0"/>
        <w:autoSpaceDE w:val="0"/>
        <w:jc w:val="both"/>
        <w:textAlignment w:val="baseline"/>
        <w:rPr>
          <w:lang w:eastAsia="ar-SA"/>
        </w:rPr>
      </w:pPr>
      <w:r w:rsidRPr="00A17395">
        <w:rPr>
          <w:lang w:eastAsia="ar-SA"/>
        </w:rPr>
        <w:t>- spadek zadłużenia powiatu z kwoty -13.349.532,50 zł na początek roku, do kwoty -11,920 mln zł na koniec roku, pomimo wzrostu inwestycji;</w:t>
      </w:r>
    </w:p>
    <w:p w:rsidR="000C688F" w:rsidRPr="00A17395" w:rsidRDefault="000C688F" w:rsidP="000C688F">
      <w:pPr>
        <w:suppressAutoHyphens/>
        <w:overflowPunct w:val="0"/>
        <w:autoSpaceDE w:val="0"/>
        <w:jc w:val="both"/>
        <w:textAlignment w:val="baseline"/>
        <w:rPr>
          <w:lang w:eastAsia="ar-SA"/>
        </w:rPr>
      </w:pPr>
      <w:r w:rsidRPr="00A17395">
        <w:rPr>
          <w:lang w:eastAsia="ar-SA"/>
        </w:rPr>
        <w:t>- spadek zadłużenia powiatu w stosunku do dochodów ogółem, z 10,5% na początek roku do 7,63%;</w:t>
      </w:r>
    </w:p>
    <w:p w:rsidR="000C688F" w:rsidRPr="00A17395" w:rsidRDefault="000C688F" w:rsidP="000C688F">
      <w:pPr>
        <w:suppressAutoHyphens/>
        <w:overflowPunct w:val="0"/>
        <w:autoSpaceDE w:val="0"/>
        <w:jc w:val="both"/>
        <w:textAlignment w:val="baseline"/>
        <w:rPr>
          <w:lang w:eastAsia="ar-SA"/>
        </w:rPr>
      </w:pPr>
      <w:r w:rsidRPr="00A17395">
        <w:rPr>
          <w:lang w:eastAsia="ar-SA"/>
        </w:rPr>
        <w:t>- kolejny rok z rzędu wykonano dochody Skarbu Państwa znacznie powyżej założonego przez Wojewodę planu;</w:t>
      </w:r>
    </w:p>
    <w:p w:rsidR="000C688F" w:rsidRPr="00A17395" w:rsidRDefault="000C688F" w:rsidP="000C688F">
      <w:pPr>
        <w:suppressAutoHyphens/>
        <w:overflowPunct w:val="0"/>
        <w:autoSpaceDE w:val="0"/>
        <w:jc w:val="both"/>
        <w:textAlignment w:val="baseline"/>
        <w:rPr>
          <w:lang w:eastAsia="ar-SA"/>
        </w:rPr>
      </w:pPr>
      <w:r w:rsidRPr="00A17395">
        <w:rPr>
          <w:lang w:eastAsia="ar-SA"/>
        </w:rPr>
        <w:lastRenderedPageBreak/>
        <w:t>- zrealizowano ponad 0,5 mln zł odsetek z lokat bankowych od środków powiatu;</w:t>
      </w:r>
    </w:p>
    <w:p w:rsidR="000C688F" w:rsidRPr="00A17395" w:rsidRDefault="000C688F" w:rsidP="000C688F">
      <w:pPr>
        <w:suppressAutoHyphens/>
        <w:overflowPunct w:val="0"/>
        <w:autoSpaceDE w:val="0"/>
        <w:jc w:val="both"/>
        <w:textAlignment w:val="baseline"/>
        <w:rPr>
          <w:lang w:eastAsia="ar-SA"/>
        </w:rPr>
      </w:pPr>
      <w:r w:rsidRPr="00A17395">
        <w:rPr>
          <w:lang w:eastAsia="ar-SA"/>
        </w:rPr>
        <w:t>- realizację największego budżetu w historii powiatu jarocińskiego, którego realizacja była znacznie utrudniona poprzez realizację kilkunastu projektów finansowanych z różnorodnych źródeł.</w:t>
      </w:r>
    </w:p>
    <w:p w:rsidR="000C688F" w:rsidRPr="00A17395" w:rsidRDefault="000C688F" w:rsidP="000C688F">
      <w:pPr>
        <w:suppressAutoHyphens/>
        <w:overflowPunct w:val="0"/>
        <w:autoSpaceDE w:val="0"/>
        <w:jc w:val="both"/>
        <w:textAlignment w:val="baseline"/>
        <w:rPr>
          <w:lang w:eastAsia="ar-SA"/>
        </w:rPr>
      </w:pPr>
      <w:r w:rsidRPr="00A17395">
        <w:rPr>
          <w:lang w:eastAsia="ar-SA"/>
        </w:rPr>
        <w:t>Podsumowując Komisja Rewizyjna stwierdza, że ze względu na rekordową w historii powiatu wartość i ilość realizowanych zadań i przedsięwzięć, realizacja budżetu powiatu w 2023 roku wymagała znacznie wyższego zaangażowania pracy i wysiłku poszczególnych wydziałów urzędu i jednostek organizacyjnych powiatu we współpracy z Zarządem Powiatu.</w:t>
      </w:r>
    </w:p>
    <w:p w:rsidR="000C688F" w:rsidRPr="00A17395" w:rsidRDefault="000C688F" w:rsidP="000C688F">
      <w:pPr>
        <w:suppressAutoHyphens/>
        <w:overflowPunct w:val="0"/>
        <w:autoSpaceDE w:val="0"/>
        <w:jc w:val="both"/>
        <w:textAlignment w:val="baseline"/>
        <w:rPr>
          <w:lang w:eastAsia="ar-SA"/>
        </w:rPr>
      </w:pPr>
      <w:r w:rsidRPr="00A17395">
        <w:rPr>
          <w:lang w:eastAsia="ar-SA"/>
        </w:rPr>
        <w:t>Zaplanowane przedsięwzięcia i zadania zostały zrealizowane, a tylko dwa zostały przesunięte do realizacji w przyszłym roku. Dzięki racjonalnemu gospodarowaniu środkami, na koniec 2023 roku wypracowano wyniki umożliwiające kontynuację realizacji zadań w kolejnym roku budżetowym. Utrzymano wysoką rentowność  obsługi zadłużenia powiatu, co przekłada się na możliwość pozyskiwania środków i wkładów własnych powiatu również ze źródeł zewnętrznych.</w:t>
      </w:r>
    </w:p>
    <w:p w:rsidR="000C688F" w:rsidRPr="00A17395" w:rsidRDefault="000C688F" w:rsidP="000C688F">
      <w:pPr>
        <w:ind w:firstLine="708"/>
        <w:jc w:val="both"/>
      </w:pPr>
      <w:r w:rsidRPr="00A17395">
        <w:t xml:space="preserve">Wobec powyższego Komisja Rewizyjna stwierdza, że pozytywna ocena dotycząca wykonania budżetu Powiatu Jarocińskiego za 2023 rok oraz wniosek o udzielenie absolutorium dla Zarządu Powiatu jest słuszny i uzasadniony. </w:t>
      </w:r>
    </w:p>
    <w:p w:rsidR="00713501" w:rsidRDefault="00713501" w:rsidP="001F78D1">
      <w:pPr>
        <w:spacing w:line="276" w:lineRule="auto"/>
        <w:jc w:val="both"/>
        <w:rPr>
          <w:b/>
          <w:bCs/>
          <w:sz w:val="32"/>
          <w:szCs w:val="32"/>
        </w:rPr>
      </w:pPr>
    </w:p>
    <w:p w:rsidR="001F78D1" w:rsidRPr="00770B35" w:rsidRDefault="001F78D1" w:rsidP="001F78D1">
      <w:pPr>
        <w:jc w:val="both"/>
        <w:rPr>
          <w:sz w:val="32"/>
          <w:szCs w:val="32"/>
        </w:rPr>
      </w:pPr>
      <w:r>
        <w:rPr>
          <w:b/>
          <w:sz w:val="32"/>
          <w:szCs w:val="32"/>
          <w:lang w:eastAsia="ar-SA"/>
        </w:rPr>
        <w:t>3</w:t>
      </w:r>
      <w:r w:rsidRPr="00394790">
        <w:rPr>
          <w:b/>
          <w:sz w:val="32"/>
          <w:szCs w:val="32"/>
          <w:lang w:eastAsia="ar-SA"/>
        </w:rPr>
        <w:t xml:space="preserve">. </w:t>
      </w:r>
      <w:r>
        <w:rPr>
          <w:b/>
          <w:sz w:val="32"/>
          <w:szCs w:val="32"/>
          <w:lang w:eastAsia="ar-SA"/>
        </w:rPr>
        <w:t xml:space="preserve">W dniu 8 lipca 2024 r. została przeprowadzona </w:t>
      </w:r>
      <w:r>
        <w:rPr>
          <w:b/>
          <w:sz w:val="32"/>
          <w:szCs w:val="32"/>
        </w:rPr>
        <w:t>kontrola r</w:t>
      </w:r>
      <w:r w:rsidRPr="00770B35">
        <w:rPr>
          <w:b/>
          <w:sz w:val="32"/>
          <w:szCs w:val="32"/>
        </w:rPr>
        <w:t>ozstrzygnięt</w:t>
      </w:r>
      <w:r>
        <w:rPr>
          <w:b/>
          <w:sz w:val="32"/>
          <w:szCs w:val="32"/>
        </w:rPr>
        <w:t>ych</w:t>
      </w:r>
      <w:r w:rsidRPr="00770B35">
        <w:rPr>
          <w:b/>
          <w:sz w:val="32"/>
          <w:szCs w:val="32"/>
        </w:rPr>
        <w:t xml:space="preserve"> postępowa</w:t>
      </w:r>
      <w:r>
        <w:rPr>
          <w:b/>
          <w:sz w:val="32"/>
          <w:szCs w:val="32"/>
        </w:rPr>
        <w:t xml:space="preserve">ń </w:t>
      </w:r>
      <w:r w:rsidRPr="00770B35">
        <w:rPr>
          <w:b/>
          <w:sz w:val="32"/>
          <w:szCs w:val="32"/>
        </w:rPr>
        <w:t>przetargow</w:t>
      </w:r>
      <w:r>
        <w:rPr>
          <w:b/>
          <w:sz w:val="32"/>
          <w:szCs w:val="32"/>
        </w:rPr>
        <w:t>ych</w:t>
      </w:r>
      <w:r w:rsidRPr="00770B35">
        <w:rPr>
          <w:b/>
          <w:sz w:val="32"/>
          <w:szCs w:val="32"/>
        </w:rPr>
        <w:t xml:space="preserve"> w okresie 01.0</w:t>
      </w:r>
      <w:r>
        <w:rPr>
          <w:b/>
          <w:sz w:val="32"/>
          <w:szCs w:val="32"/>
        </w:rPr>
        <w:t>4</w:t>
      </w:r>
      <w:r w:rsidRPr="00770B35">
        <w:rPr>
          <w:b/>
          <w:sz w:val="32"/>
          <w:szCs w:val="32"/>
        </w:rPr>
        <w:t>.202</w:t>
      </w:r>
      <w:r>
        <w:rPr>
          <w:b/>
          <w:sz w:val="32"/>
          <w:szCs w:val="32"/>
        </w:rPr>
        <w:t>4</w:t>
      </w:r>
      <w:r w:rsidRPr="00770B35">
        <w:rPr>
          <w:b/>
          <w:sz w:val="32"/>
          <w:szCs w:val="32"/>
        </w:rPr>
        <w:t>r. – 3</w:t>
      </w:r>
      <w:r>
        <w:rPr>
          <w:b/>
          <w:sz w:val="32"/>
          <w:szCs w:val="32"/>
        </w:rPr>
        <w:t>0</w:t>
      </w:r>
      <w:r w:rsidRPr="00770B35">
        <w:rPr>
          <w:b/>
          <w:sz w:val="32"/>
          <w:szCs w:val="32"/>
        </w:rPr>
        <w:t>.0</w:t>
      </w:r>
      <w:r>
        <w:rPr>
          <w:b/>
          <w:sz w:val="32"/>
          <w:szCs w:val="32"/>
        </w:rPr>
        <w:t>6</w:t>
      </w:r>
      <w:r w:rsidRPr="00770B35">
        <w:rPr>
          <w:b/>
          <w:sz w:val="32"/>
          <w:szCs w:val="32"/>
        </w:rPr>
        <w:t>.202</w:t>
      </w:r>
      <w:r>
        <w:rPr>
          <w:b/>
          <w:sz w:val="32"/>
          <w:szCs w:val="32"/>
        </w:rPr>
        <w:t>4</w:t>
      </w:r>
      <w:r w:rsidRPr="00770B35">
        <w:rPr>
          <w:b/>
          <w:sz w:val="32"/>
          <w:szCs w:val="32"/>
        </w:rPr>
        <w:t>r.</w:t>
      </w:r>
    </w:p>
    <w:p w:rsidR="002D6EDB" w:rsidRDefault="002D6EDB" w:rsidP="001F78D1">
      <w:pPr>
        <w:spacing w:line="276" w:lineRule="auto"/>
        <w:jc w:val="both"/>
        <w:rPr>
          <w:color w:val="000000"/>
        </w:rPr>
      </w:pPr>
    </w:p>
    <w:p w:rsidR="001F78D1" w:rsidRDefault="001F78D1" w:rsidP="001F78D1">
      <w:pPr>
        <w:spacing w:line="276" w:lineRule="auto"/>
        <w:jc w:val="both"/>
        <w:rPr>
          <w:b/>
          <w:bCs/>
          <w:sz w:val="32"/>
          <w:szCs w:val="32"/>
        </w:rPr>
      </w:pPr>
      <w:r>
        <w:rPr>
          <w:color w:val="000000"/>
        </w:rPr>
        <w:t xml:space="preserve">Komisja przeprowadziła kontrolę w oparciu o </w:t>
      </w:r>
      <w:r w:rsidRPr="00745B85">
        <w:rPr>
          <w:color w:val="000000"/>
        </w:rPr>
        <w:t>informacj</w:t>
      </w:r>
      <w:r w:rsidR="002D6EDB">
        <w:rPr>
          <w:color w:val="000000"/>
        </w:rPr>
        <w:t>ę</w:t>
      </w:r>
      <w:r>
        <w:rPr>
          <w:color w:val="000000"/>
        </w:rPr>
        <w:t xml:space="preserve"> rozstrzygniętych postępowaniach </w:t>
      </w:r>
      <w:r w:rsidR="002D6EDB">
        <w:rPr>
          <w:color w:val="000000"/>
        </w:rPr>
        <w:t xml:space="preserve">o udzielenie zamówień publicznych </w:t>
      </w:r>
      <w:r>
        <w:rPr>
          <w:color w:val="000000"/>
        </w:rPr>
        <w:t>od kwietnia do czerw</w:t>
      </w:r>
      <w:r w:rsidR="002D6EDB">
        <w:rPr>
          <w:color w:val="000000"/>
        </w:rPr>
        <w:t>ca 2024 r. oraz o wyjaśnienia osoby referującej. W toku kontroli Komisja ustaliła:</w:t>
      </w:r>
    </w:p>
    <w:p w:rsidR="001F78D1" w:rsidRPr="00F413D3" w:rsidRDefault="002D6EDB" w:rsidP="001F7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r>
      <w:r w:rsidR="001F78D1" w:rsidRPr="00745B85">
        <w:rPr>
          <w:color w:val="000000"/>
        </w:rPr>
        <w:t>Pierwsza z tych pozycji</w:t>
      </w:r>
      <w:r w:rsidR="001F78D1">
        <w:rPr>
          <w:color w:val="000000"/>
        </w:rPr>
        <w:t xml:space="preserve"> to jest postępowanie pn. </w:t>
      </w:r>
      <w:r w:rsidR="001F78D1" w:rsidRPr="00F413D3">
        <w:t>Przebudowa dróg powiatowych: 1. Przebudowa ul. Powstańców Wlkp. w Kotlinie, 2. Przebudowa ul. Piastowskiej i Bolesława Śmiałego w Jarocinie, 3. Przebudowa drogi powiatowej nr 4208P Wojciechowo – Łobzowiec.</w:t>
      </w:r>
    </w:p>
    <w:p w:rsidR="001F78D1" w:rsidRDefault="001F78D1" w:rsidP="001F7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621D">
        <w:t>Ogłoszenie</w:t>
      </w:r>
      <w:r>
        <w:t xml:space="preserve"> przetargu nastąpiło</w:t>
      </w:r>
      <w:r w:rsidRPr="00A2621D">
        <w:t xml:space="preserve"> 27.02.2024 r.</w:t>
      </w:r>
      <w:r>
        <w:t>,</w:t>
      </w:r>
      <w:r w:rsidRPr="00A2621D">
        <w:t xml:space="preserve"> termin składani</w:t>
      </w:r>
      <w:r>
        <w:t xml:space="preserve">a ofert – 13.03.2024 r. W postepowaniu były dwa </w:t>
      </w:r>
      <w:r w:rsidRPr="00A2621D">
        <w:t>kryteria oceny ofert: cena „C” – 60% okres gwarancji „G” – 40%</w:t>
      </w:r>
      <w:r>
        <w:t xml:space="preserve">. </w:t>
      </w:r>
    </w:p>
    <w:p w:rsidR="001F78D1" w:rsidRPr="00A2621D" w:rsidRDefault="001F78D1" w:rsidP="001F7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t xml:space="preserve">W I części postępowania </w:t>
      </w:r>
      <w:r w:rsidRPr="00F413D3">
        <w:t>1. Przebudowa ul. Powstańców Wlkp. w Kotlinie</w:t>
      </w:r>
      <w:r>
        <w:t xml:space="preserve"> n</w:t>
      </w:r>
      <w:r w:rsidRPr="00A2621D">
        <w:t xml:space="preserve">ajkorzystniejsza oferta została złożona przez: Przedsiębiorstwo Budowlano Handlowe </w:t>
      </w:r>
      <w:r>
        <w:t>MARZYŃSKI Sp. z o.o. Sp. k. ul. </w:t>
      </w:r>
      <w:r w:rsidRPr="00A2621D">
        <w:t>Przemysłowa 2, 63-200 Jarocin Uzasadnienie wyboru Oferta wybranego Wykonawcy odpowiada wszystkim wymaganiom określonym w dokumentach zamówienia i została oceniona jako najkorzystniejsza na podstawie kryterium jakościowego (okres gwarancji) oraz kryterium ceny, określonych w Specyfikacji Warunków Zamówienia. Wybrana oferta Wykonawcy uzyskała najwyższą łączną liczbę punktów.</w:t>
      </w:r>
    </w:p>
    <w:p w:rsidR="001F78D1" w:rsidRPr="008A1BD8" w:rsidRDefault="001F78D1" w:rsidP="001F7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W II części postępowania </w:t>
      </w:r>
      <w:r w:rsidRPr="00F413D3">
        <w:t>Przebudowa ul. Piastowskiej i Bolesława Śmiałego w Jarocinie</w:t>
      </w:r>
      <w:r>
        <w:t xml:space="preserve"> n</w:t>
      </w:r>
      <w:r w:rsidRPr="008A1BD8">
        <w:t>ajkorzystniejsza oferta została złożona przez: „WALD-BRUK” Sp. z o.o. Żółków 30C, 63-210 Żerków Uzasadnienie wyboru Oferta wybranego Wykonawcy odpowiada wszystkim wymaganiom określonym w dokumentach zamówienia i została oceniona jako najkorzystniejsza na podstawie kryterium jakościowego (okres gwarancji) oraz kryterium ceny, określonych w Specyfikacji Warunków Zamówienia. Wybrana oferta Wykonawcy uzyskała najwyższą łączną liczbę punktów.</w:t>
      </w:r>
    </w:p>
    <w:p w:rsidR="001F78D1" w:rsidRPr="008A1BD8" w:rsidRDefault="001F78D1" w:rsidP="001F7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8A1BD8">
        <w:rPr>
          <w:color w:val="000000"/>
        </w:rPr>
        <w:t xml:space="preserve">W III części postępowania </w:t>
      </w:r>
      <w:r w:rsidRPr="008A1BD8">
        <w:t>Przebudowa drogi powiatowej nr 4208P Wojciechowo – Łobzowiec Najkorzystniejsza oferta została złożona przez: Przedsiębiorstwo Budowlano Handlowe MARZYŃSKI Sp. z o.o. Sp. k. ul. Przemysłowa 2, 63-200 Jarocin Uzasadnienie wyboru Oferta wybranego Wykonawcy odpowiada wszystkim wymaganiom określonym w dokumentach zamówienia i została oceniona jako najkorzystniejsza na podstawie kryterium jakościowego (okres gwarancji) oraz kryterium ceny, określonych w Specyfikacji Warunków Zamówienia. Wybrana oferta Wykonawcy uzyskała najwyższą łączną liczbę punktów.</w:t>
      </w:r>
    </w:p>
    <w:p w:rsidR="001F78D1" w:rsidRPr="008A1BD8" w:rsidRDefault="002D6EDB" w:rsidP="001F7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tab/>
      </w:r>
      <w:r w:rsidR="001F78D1" w:rsidRPr="008A1BD8">
        <w:t>Drugie postępowanie</w:t>
      </w:r>
      <w:r w:rsidR="001F78D1">
        <w:t>, które jest cyklicznie co roku</w:t>
      </w:r>
      <w:r w:rsidR="001F78D1" w:rsidRPr="008A1BD8">
        <w:t xml:space="preserve"> Bieżące utrzymanie zieleni – wykaszanie poboczy i wycinka krzewów przy drogach powiatowych a) ogłoszenie – 12.04.2024 r. b) term</w:t>
      </w:r>
      <w:r w:rsidR="001F78D1">
        <w:t>in składania ofert – 22.04.2024 </w:t>
      </w:r>
      <w:r w:rsidR="001F78D1" w:rsidRPr="008A1BD8">
        <w:t xml:space="preserve">r. c) kryteria oceny ofert: </w:t>
      </w:r>
      <w:r w:rsidR="001F78D1" w:rsidRPr="008A1BD8">
        <w:sym w:font="Symbol" w:char="F0B7"/>
      </w:r>
      <w:r w:rsidR="001F78D1" w:rsidRPr="008A1BD8">
        <w:t xml:space="preserve"> cena „C” – 60% </w:t>
      </w:r>
      <w:r w:rsidR="001F78D1" w:rsidRPr="008A1BD8">
        <w:sym w:font="Symbol" w:char="F0B7"/>
      </w:r>
      <w:r w:rsidR="001F78D1" w:rsidRPr="008A1BD8">
        <w:t xml:space="preserve"> długość pierwszego </w:t>
      </w:r>
      <w:r w:rsidR="001F78D1" w:rsidRPr="008A1BD8">
        <w:lastRenderedPageBreak/>
        <w:t xml:space="preserve">mechanicznego koszenia traw i chwastów „D” – 40% d) zestawienie ofert: Nr oferty Nazwa i siedziba Wykonawcy Cena brutto oferty w PLN 1 </w:t>
      </w:r>
      <w:proofErr w:type="spellStart"/>
      <w:r w:rsidR="001F78D1" w:rsidRPr="008A1BD8">
        <w:t>Filgarden</w:t>
      </w:r>
      <w:proofErr w:type="spellEnd"/>
      <w:r w:rsidR="001F78D1" w:rsidRPr="008A1BD8">
        <w:t xml:space="preserve"> Filip Wojciechowski ul. Morelowa 4a 63-210 Żerków 412.230,50 WYBÓR NAJKORZYSTNIEJSZEJ OFERTY Najkorzystniejsza oferta została złożona przez: </w:t>
      </w:r>
      <w:proofErr w:type="spellStart"/>
      <w:r w:rsidR="001F78D1" w:rsidRPr="008A1BD8">
        <w:t>Filgarden</w:t>
      </w:r>
      <w:proofErr w:type="spellEnd"/>
      <w:r w:rsidR="001F78D1" w:rsidRPr="008A1BD8">
        <w:t xml:space="preserve"> Filip Wojciechowski ul. Morelowa 4a, 63-210 Żerków</w:t>
      </w:r>
      <w:r w:rsidR="001F78D1">
        <w:t>.</w:t>
      </w:r>
    </w:p>
    <w:p w:rsidR="001F78D1" w:rsidRDefault="002D6EDB" w:rsidP="001F7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6EDB">
        <w:rPr>
          <w:color w:val="000000"/>
        </w:rPr>
        <w:t xml:space="preserve">Referujący wyjaśnił, że </w:t>
      </w:r>
      <w:r w:rsidR="001F78D1">
        <w:rPr>
          <w:color w:val="000000"/>
        </w:rPr>
        <w:t>wszystkie postępowania od 2021 roku są prowadzone elektronicznie. Szczegółowe dane są na dyskach. Dodam odnośnie ofert na wykaszanie poboczy jest problem, bo firmy n</w:t>
      </w:r>
      <w:r w:rsidR="001F78D1" w:rsidRPr="00745B85">
        <w:rPr>
          <w:color w:val="000000"/>
        </w:rPr>
        <w:t>iechętnie startują.</w:t>
      </w:r>
      <w:r w:rsidR="001F78D1">
        <w:rPr>
          <w:color w:val="000000"/>
        </w:rPr>
        <w:t xml:space="preserve"> </w:t>
      </w:r>
      <w:r w:rsidR="001F78D1" w:rsidRPr="00745B85">
        <w:rPr>
          <w:color w:val="000000"/>
        </w:rPr>
        <w:t xml:space="preserve">Pojawił się </w:t>
      </w:r>
      <w:r w:rsidR="001F78D1">
        <w:rPr>
          <w:color w:val="000000"/>
        </w:rPr>
        <w:t>n</w:t>
      </w:r>
      <w:r w:rsidR="001F78D1" w:rsidRPr="00745B85">
        <w:rPr>
          <w:color w:val="000000"/>
        </w:rPr>
        <w:t>ow</w:t>
      </w:r>
      <w:r w:rsidR="001F78D1">
        <w:rPr>
          <w:color w:val="000000"/>
        </w:rPr>
        <w:t>y</w:t>
      </w:r>
      <w:r w:rsidR="001F78D1" w:rsidRPr="00745B85">
        <w:rPr>
          <w:color w:val="000000"/>
        </w:rPr>
        <w:t xml:space="preserve"> wykonawca na szczęście.</w:t>
      </w:r>
      <w:r w:rsidR="001F78D1">
        <w:rPr>
          <w:color w:val="000000"/>
        </w:rPr>
        <w:t xml:space="preserve"> </w:t>
      </w:r>
      <w:r w:rsidR="001F78D1" w:rsidRPr="00745B85">
        <w:rPr>
          <w:color w:val="000000"/>
        </w:rPr>
        <w:t xml:space="preserve">Właśnie z </w:t>
      </w:r>
      <w:r w:rsidR="001F78D1">
        <w:rPr>
          <w:color w:val="000000"/>
        </w:rPr>
        <w:t>Ż</w:t>
      </w:r>
      <w:r w:rsidR="001F78D1" w:rsidRPr="00745B85">
        <w:rPr>
          <w:color w:val="000000"/>
        </w:rPr>
        <w:t>erkowa.</w:t>
      </w:r>
      <w:r w:rsidR="001F78D1">
        <w:rPr>
          <w:color w:val="000000"/>
        </w:rPr>
        <w:t xml:space="preserve"> </w:t>
      </w:r>
      <w:r w:rsidR="001F78D1" w:rsidRPr="00745B85">
        <w:rPr>
          <w:color w:val="000000"/>
        </w:rPr>
        <w:t>No i wykonuje</w:t>
      </w:r>
      <w:r w:rsidR="001F78D1">
        <w:rPr>
          <w:color w:val="000000"/>
        </w:rPr>
        <w:t xml:space="preserve"> wykaszanie </w:t>
      </w:r>
      <w:r w:rsidR="001F78D1" w:rsidRPr="00745B85">
        <w:rPr>
          <w:color w:val="000000"/>
        </w:rPr>
        <w:t xml:space="preserve"> już teraz to będzie drugi rok.</w:t>
      </w:r>
      <w:r w:rsidR="001F78D1">
        <w:rPr>
          <w:color w:val="000000"/>
        </w:rPr>
        <w:t xml:space="preserve"> Oczywiście jeżeli nie ma ofert procedura jest powielana. </w:t>
      </w:r>
      <w:r w:rsidR="001F78D1" w:rsidRPr="00745B85">
        <w:rPr>
          <w:color w:val="000000"/>
        </w:rPr>
        <w:t xml:space="preserve">Wcześniej </w:t>
      </w:r>
      <w:r w:rsidR="001F78D1">
        <w:rPr>
          <w:color w:val="000000"/>
        </w:rPr>
        <w:t>była firma z Łodzi jednak p</w:t>
      </w:r>
      <w:r w:rsidR="001F78D1" w:rsidRPr="00745B85">
        <w:rPr>
          <w:color w:val="000000"/>
        </w:rPr>
        <w:t xml:space="preserve">oszła na inny rynek, </w:t>
      </w:r>
      <w:r w:rsidR="001F78D1">
        <w:rPr>
          <w:color w:val="000000"/>
        </w:rPr>
        <w:t xml:space="preserve">z jakich przyczyn </w:t>
      </w:r>
      <w:r w:rsidR="001F78D1" w:rsidRPr="00745B85">
        <w:rPr>
          <w:color w:val="000000"/>
        </w:rPr>
        <w:t>tego nie wiemy.</w:t>
      </w:r>
      <w:r w:rsidR="001F78D1">
        <w:rPr>
          <w:color w:val="000000"/>
        </w:rPr>
        <w:t xml:space="preserve"> </w:t>
      </w:r>
      <w:r w:rsidR="001F78D1" w:rsidRPr="00745B85">
        <w:rPr>
          <w:color w:val="000000"/>
        </w:rPr>
        <w:t>Póki co mamy tą jedną firmę.</w:t>
      </w:r>
      <w:r w:rsidR="001F78D1">
        <w:rPr>
          <w:color w:val="000000"/>
        </w:rPr>
        <w:t xml:space="preserve"> Referat Dróg ustawił powierzchnię koszenia, k</w:t>
      </w:r>
      <w:r w:rsidR="001F78D1" w:rsidRPr="00745B85">
        <w:rPr>
          <w:color w:val="000000"/>
        </w:rPr>
        <w:t xml:space="preserve">tóra </w:t>
      </w:r>
      <w:r w:rsidR="001F78D1">
        <w:rPr>
          <w:color w:val="000000"/>
        </w:rPr>
        <w:t xml:space="preserve">musi być wykonana na pierwszy rzut przez wykonawcę na danej powierzchni. </w:t>
      </w:r>
      <w:r w:rsidR="001F78D1" w:rsidRPr="00745B85">
        <w:rPr>
          <w:color w:val="000000"/>
        </w:rPr>
        <w:t>To jest powierzchnia</w:t>
      </w:r>
      <w:r w:rsidR="001F78D1">
        <w:rPr>
          <w:color w:val="000000"/>
        </w:rPr>
        <w:t>1 mln 192 m</w:t>
      </w:r>
      <w:r w:rsidR="001F78D1">
        <w:rPr>
          <w:color w:val="000000"/>
          <w:vertAlign w:val="superscript"/>
        </w:rPr>
        <w:t xml:space="preserve">2 </w:t>
      </w:r>
      <w:r w:rsidR="001F78D1">
        <w:rPr>
          <w:color w:val="000000"/>
        </w:rPr>
        <w:t xml:space="preserve">do koszenia w określonym terminie. Maksymalny termin to </w:t>
      </w:r>
      <w:r w:rsidR="001F78D1" w:rsidRPr="00745B85">
        <w:rPr>
          <w:color w:val="000000"/>
        </w:rPr>
        <w:t>30 dni</w:t>
      </w:r>
      <w:r w:rsidR="001F78D1">
        <w:rPr>
          <w:color w:val="000000"/>
        </w:rPr>
        <w:t>.</w:t>
      </w:r>
      <w:r w:rsidR="001F78D1" w:rsidRPr="00745B85">
        <w:rPr>
          <w:color w:val="000000"/>
        </w:rPr>
        <w:t xml:space="preserve"> </w:t>
      </w:r>
      <w:r w:rsidR="001F78D1">
        <w:rPr>
          <w:color w:val="000000"/>
        </w:rPr>
        <w:t>Oferty, które</w:t>
      </w:r>
      <w:r w:rsidR="001F78D1" w:rsidRPr="00745B85">
        <w:rPr>
          <w:color w:val="000000"/>
        </w:rPr>
        <w:t xml:space="preserve"> </w:t>
      </w:r>
      <w:r w:rsidR="001F78D1">
        <w:rPr>
          <w:color w:val="000000"/>
        </w:rPr>
        <w:t xml:space="preserve">by </w:t>
      </w:r>
      <w:r w:rsidR="001F78D1" w:rsidRPr="00745B85">
        <w:rPr>
          <w:color w:val="000000"/>
        </w:rPr>
        <w:t>miały</w:t>
      </w:r>
      <w:r w:rsidR="001F78D1">
        <w:rPr>
          <w:color w:val="000000"/>
        </w:rPr>
        <w:t xml:space="preserve"> dłuższy termin zostały by odrzucone. Ten wykonawca złożył nawet krótszy termin</w:t>
      </w:r>
      <w:r>
        <w:rPr>
          <w:color w:val="000000"/>
        </w:rPr>
        <w:t xml:space="preserve"> </w:t>
      </w:r>
      <w:r w:rsidR="001F78D1">
        <w:rPr>
          <w:color w:val="000000"/>
        </w:rPr>
        <w:t>od podpisania umowy.</w:t>
      </w:r>
    </w:p>
    <w:p w:rsidR="001F78D1" w:rsidRDefault="002D6EDB" w:rsidP="001F7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tab/>
      </w:r>
      <w:r w:rsidR="001F78D1" w:rsidRPr="008C19ED">
        <w:t>Postępowanie Zapewnienie wysokiej jakości usług świadczonych w Szpitalu Powiatowym w Jarocinie Sp. z o.o.</w:t>
      </w:r>
      <w:r w:rsidR="001F78D1">
        <w:t xml:space="preserve"> Postępowanie dotyczyło dostawy sprzętu do szpitala. </w:t>
      </w:r>
      <w:r w:rsidR="001F78D1" w:rsidRPr="008C19ED">
        <w:t xml:space="preserve">a) ogłoszenie – 18.05.2024 r. b) termin składania ofert – 04.07.2024 r. c) kryteria oceny ofert: </w:t>
      </w:r>
      <w:r w:rsidR="001F78D1" w:rsidRPr="008C19ED">
        <w:sym w:font="Symbol" w:char="F0B7"/>
      </w:r>
      <w:r w:rsidR="001F78D1" w:rsidRPr="008C19ED">
        <w:t xml:space="preserve"> cena „C” – 60% </w:t>
      </w:r>
      <w:r w:rsidR="001F78D1" w:rsidRPr="008C19ED">
        <w:sym w:font="Symbol" w:char="F0B7"/>
      </w:r>
      <w:r w:rsidR="001F78D1" w:rsidRPr="008C19ED">
        <w:t xml:space="preserve"> parametry techniczne „P” – 40% d) zestawienie ofert: otwarcie ofert nastąpi w dniu 04.07.2024 r. o godz. 12.05</w:t>
      </w:r>
      <w:r w:rsidR="001F78D1">
        <w:t xml:space="preserve">. Postępowanie miało zakres </w:t>
      </w:r>
      <w:r w:rsidR="001F78D1" w:rsidRPr="00745B85">
        <w:rPr>
          <w:color w:val="000000"/>
        </w:rPr>
        <w:t>europejski.</w:t>
      </w:r>
      <w:r w:rsidR="001F78D1">
        <w:rPr>
          <w:color w:val="000000"/>
        </w:rPr>
        <w:t xml:space="preserve"> Składało się z trzech części. </w:t>
      </w:r>
      <w:r w:rsidR="001F78D1" w:rsidRPr="00745B85">
        <w:rPr>
          <w:color w:val="000000"/>
        </w:rPr>
        <w:t xml:space="preserve">Część pierwsza była dostawa ambulansu </w:t>
      </w:r>
      <w:r w:rsidR="001F78D1">
        <w:rPr>
          <w:color w:val="000000"/>
        </w:rPr>
        <w:t>wraz z</w:t>
      </w:r>
      <w:r w:rsidR="001F78D1" w:rsidRPr="00745B85">
        <w:rPr>
          <w:color w:val="000000"/>
        </w:rPr>
        <w:t xml:space="preserve"> wyposażeniem.</w:t>
      </w:r>
      <w:r w:rsidR="001F78D1">
        <w:rPr>
          <w:color w:val="000000"/>
        </w:rPr>
        <w:t xml:space="preserve"> </w:t>
      </w:r>
      <w:r w:rsidR="001F78D1" w:rsidRPr="00745B85">
        <w:rPr>
          <w:color w:val="000000"/>
        </w:rPr>
        <w:t>Część druga dostawa</w:t>
      </w:r>
      <w:r w:rsidR="001F78D1">
        <w:rPr>
          <w:color w:val="000000"/>
        </w:rPr>
        <w:t xml:space="preserve"> ultrasonografu. Część trzecia to dostawa pozostałego sprzętu medycznego i wyposażenia tj. </w:t>
      </w:r>
      <w:proofErr w:type="spellStart"/>
      <w:r w:rsidR="001F78D1">
        <w:rPr>
          <w:color w:val="000000"/>
        </w:rPr>
        <w:t>holtery</w:t>
      </w:r>
      <w:proofErr w:type="spellEnd"/>
      <w:r w:rsidR="001F78D1">
        <w:rPr>
          <w:color w:val="000000"/>
        </w:rPr>
        <w:t xml:space="preserve">, </w:t>
      </w:r>
      <w:proofErr w:type="spellStart"/>
      <w:r w:rsidR="001F78D1">
        <w:rPr>
          <w:color w:val="000000"/>
        </w:rPr>
        <w:t>ekg</w:t>
      </w:r>
      <w:proofErr w:type="spellEnd"/>
      <w:r w:rsidR="001F78D1">
        <w:rPr>
          <w:color w:val="000000"/>
        </w:rPr>
        <w:t xml:space="preserve">, kardiomonitory, inkubatory, łóżeczka szpitalne. Każda część miała określone parametry odpowiednio punktowane. </w:t>
      </w:r>
      <w:r w:rsidR="001F78D1" w:rsidRPr="00745B85">
        <w:rPr>
          <w:color w:val="000000"/>
        </w:rPr>
        <w:t>To postępowanie było finansowane w związku z BGK</w:t>
      </w:r>
      <w:r w:rsidR="001F78D1">
        <w:rPr>
          <w:color w:val="000000"/>
        </w:rPr>
        <w:t>, z Polskiego Ładu</w:t>
      </w:r>
      <w:r w:rsidR="001F78D1" w:rsidRPr="00745B85">
        <w:rPr>
          <w:color w:val="000000"/>
        </w:rPr>
        <w:t>.</w:t>
      </w:r>
      <w:r w:rsidR="001F78D1">
        <w:rPr>
          <w:color w:val="000000"/>
        </w:rPr>
        <w:t xml:space="preserve"> </w:t>
      </w:r>
      <w:r w:rsidR="001F78D1" w:rsidRPr="00745B85">
        <w:rPr>
          <w:color w:val="000000"/>
        </w:rPr>
        <w:t>I w ramach tych trzech części otrzymaliśmy po jednej ofercie na daną część.</w:t>
      </w:r>
      <w:r>
        <w:rPr>
          <w:color w:val="000000"/>
        </w:rPr>
        <w:t xml:space="preserve"> </w:t>
      </w:r>
      <w:r w:rsidR="001F78D1" w:rsidRPr="00745B85">
        <w:rPr>
          <w:color w:val="000000"/>
        </w:rPr>
        <w:t>Część pierwszą, czyli dostawa ambulansu, otrzymaliśmy</w:t>
      </w:r>
      <w:r w:rsidR="001F78D1">
        <w:rPr>
          <w:color w:val="000000"/>
        </w:rPr>
        <w:t xml:space="preserve"> ofertę z </w:t>
      </w:r>
      <w:r w:rsidR="001F78D1" w:rsidRPr="00745B85">
        <w:rPr>
          <w:color w:val="000000"/>
        </w:rPr>
        <w:t>Sosnowca.</w:t>
      </w:r>
      <w:r w:rsidR="001F78D1">
        <w:rPr>
          <w:color w:val="000000"/>
        </w:rPr>
        <w:t xml:space="preserve"> </w:t>
      </w:r>
      <w:r w:rsidR="001F78D1" w:rsidRPr="00745B85">
        <w:rPr>
          <w:color w:val="000000"/>
        </w:rPr>
        <w:t>Część drugiej otrzymaliśmy ofertę</w:t>
      </w:r>
      <w:r w:rsidR="001F78D1">
        <w:rPr>
          <w:color w:val="000000"/>
        </w:rPr>
        <w:t xml:space="preserve"> z Warszawy, na część trzecią od Spółki Akcyjnej. Jesteśmy w trakcie </w:t>
      </w:r>
      <w:r w:rsidR="001F78D1" w:rsidRPr="00745B85">
        <w:rPr>
          <w:color w:val="000000"/>
        </w:rPr>
        <w:t>badania i oceny</w:t>
      </w:r>
      <w:r w:rsidR="001F78D1">
        <w:rPr>
          <w:color w:val="000000"/>
        </w:rPr>
        <w:t xml:space="preserve"> ofert.</w:t>
      </w:r>
    </w:p>
    <w:p w:rsidR="001F78D1" w:rsidRPr="008155CA" w:rsidRDefault="002D6EDB" w:rsidP="001F7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6EDB">
        <w:t>K</w:t>
      </w:r>
      <w:r w:rsidR="001F78D1">
        <w:rPr>
          <w:color w:val="000000"/>
        </w:rPr>
        <w:t xml:space="preserve">olejne </w:t>
      </w:r>
      <w:r w:rsidR="001F78D1" w:rsidRPr="00825399">
        <w:t xml:space="preserve">4. </w:t>
      </w:r>
      <w:r w:rsidR="001F78D1">
        <w:t xml:space="preserve">Postępowanie </w:t>
      </w:r>
      <w:r w:rsidR="001F78D1" w:rsidRPr="00825399">
        <w:t xml:space="preserve">Przygotowanie dokumentacji projektowej a) ogłoszenie – 29.05.2024 r. b) termin składania ofert – 07.06.2024 r. c) kryteria oceny ofert: </w:t>
      </w:r>
      <w:r w:rsidR="001F78D1" w:rsidRPr="00825399">
        <w:sym w:font="Symbol" w:char="F0B7"/>
      </w:r>
      <w:r w:rsidR="001F78D1" w:rsidRPr="00825399">
        <w:t xml:space="preserve"> cena „C” – 60% </w:t>
      </w:r>
      <w:r w:rsidR="001F78D1" w:rsidRPr="00825399">
        <w:sym w:font="Symbol" w:char="F0B7"/>
      </w:r>
      <w:r w:rsidR="001F78D1" w:rsidRPr="00825399">
        <w:t xml:space="preserve"> doświadczenie projektanta „D“ – 40% d) zestawienie ofert: było 8 części. Część I – Dokumentacja projektowa dotycząca przebudowy dróg w miejscowości Żerków, Część II – Dokumentacja projektowa dotycząca przebudowy drogi powiatowej nr 4191P Żerków – Żerniki oraz 4192P w miejscowości Żerniki, Część III – Dokumentacja projektowa dotycząca przebudowy drogi powiatowej nr 4195P Wola Książęca – Twardów, Część IV – Dokumentacja projektowa dotycząca przebudowy drogi powiatowej nr 4174P Kotlin – Fabianów, Część V – Dokumentacja projektowa dotycząca przebudowy drogi powiatowej nr 4208P i 4183P Wojciechowo – Góra, Część VI – Dokumentacja projektowa dotycząca przebudowy drogi powiatowej nr 4205P, Część VII – Dokumentacja projektowa dotycząca przebudowy drogi powiatowej nr 4193P Wilkowyja – Łuszczanów, Część VIII – Dokumentacja projektowa dotycząca przebudowy drogi powiatowej nr 4206P i 4171P w miejscowości Golina. Postępowania są również w toku. Jesteśmy przed podpisaniem umów. </w:t>
      </w:r>
      <w:r w:rsidR="001F78D1" w:rsidRPr="008155CA">
        <w:t xml:space="preserve">Postępowanie 5. Remonty dróg a) ogłoszenie – 11.06.2024 r. b) termin składania ofert – 27.06.2024 r. c) kryteria oceny ofert: </w:t>
      </w:r>
      <w:r w:rsidR="001F78D1" w:rsidRPr="008155CA">
        <w:sym w:font="Symbol" w:char="F0B7"/>
      </w:r>
      <w:r w:rsidR="001F78D1" w:rsidRPr="008155CA">
        <w:t xml:space="preserve"> cena „C” – 60% </w:t>
      </w:r>
      <w:r w:rsidR="001F78D1" w:rsidRPr="008155CA">
        <w:sym w:font="Symbol" w:char="F0B7"/>
      </w:r>
      <w:r w:rsidR="001F78D1" w:rsidRPr="008155CA">
        <w:t xml:space="preserve"> okres gwarancji „G” – 40% d) zestawienie ofert: OTWARCIE OFERT NASTĄPI W DNIU 27.06.2024 R. O GODZ. 10.05</w:t>
      </w:r>
      <w:r w:rsidR="001F78D1">
        <w:t xml:space="preserve"> również w toku, przed podpisaniem umowy.</w:t>
      </w:r>
    </w:p>
    <w:p w:rsidR="001F78D1" w:rsidRPr="002D6EDB" w:rsidRDefault="00570C66" w:rsidP="001F78D1">
      <w:pPr>
        <w:spacing w:line="276" w:lineRule="auto"/>
        <w:jc w:val="both"/>
        <w:rPr>
          <w:bCs/>
        </w:rPr>
      </w:pPr>
      <w:r>
        <w:rPr>
          <w:bCs/>
        </w:rPr>
        <w:tab/>
        <w:t xml:space="preserve">Komisja stwierdziła, że badane postępowania zostały przeprowadzone zgodnie z obowiązującymi przepisami </w:t>
      </w:r>
      <w:r w:rsidR="002D6EDB" w:rsidRPr="002D6EDB">
        <w:rPr>
          <w:bCs/>
        </w:rPr>
        <w:t>i nie wniosła żadnych uwag i zastrzeżeń.</w:t>
      </w:r>
    </w:p>
    <w:p w:rsidR="001F78D1" w:rsidRPr="002D6EDB" w:rsidRDefault="001F78D1" w:rsidP="001F78D1">
      <w:pPr>
        <w:spacing w:line="276" w:lineRule="auto"/>
        <w:jc w:val="both"/>
        <w:rPr>
          <w:bCs/>
        </w:rPr>
      </w:pPr>
    </w:p>
    <w:p w:rsidR="001F78D1" w:rsidRPr="00770B35" w:rsidRDefault="001F78D1" w:rsidP="001F78D1">
      <w:pPr>
        <w:spacing w:line="276" w:lineRule="auto"/>
        <w:jc w:val="both"/>
        <w:rPr>
          <w:b/>
          <w:sz w:val="28"/>
          <w:szCs w:val="28"/>
        </w:rPr>
      </w:pPr>
      <w:r>
        <w:rPr>
          <w:b/>
          <w:bCs/>
          <w:sz w:val="32"/>
          <w:szCs w:val="32"/>
        </w:rPr>
        <w:t xml:space="preserve">4. W </w:t>
      </w:r>
      <w:r w:rsidR="00861F40">
        <w:rPr>
          <w:b/>
          <w:bCs/>
          <w:sz w:val="32"/>
          <w:szCs w:val="32"/>
        </w:rPr>
        <w:t xml:space="preserve">dniu 28 </w:t>
      </w:r>
      <w:r>
        <w:rPr>
          <w:b/>
          <w:bCs/>
          <w:sz w:val="32"/>
          <w:szCs w:val="32"/>
        </w:rPr>
        <w:t>sierpni</w:t>
      </w:r>
      <w:r w:rsidR="00861F40">
        <w:rPr>
          <w:b/>
          <w:bCs/>
          <w:sz w:val="32"/>
          <w:szCs w:val="32"/>
        </w:rPr>
        <w:t>a</w:t>
      </w:r>
      <w:r>
        <w:rPr>
          <w:b/>
          <w:bCs/>
          <w:sz w:val="32"/>
          <w:szCs w:val="32"/>
        </w:rPr>
        <w:t xml:space="preserve"> d</w:t>
      </w:r>
      <w:r w:rsidRPr="00BF40E0">
        <w:rPr>
          <w:b/>
          <w:bCs/>
          <w:sz w:val="32"/>
          <w:szCs w:val="32"/>
        </w:rPr>
        <w:t xml:space="preserve">okonano </w:t>
      </w:r>
      <w:r w:rsidRPr="00BF40E0">
        <w:rPr>
          <w:b/>
          <w:sz w:val="32"/>
          <w:szCs w:val="32"/>
          <w:lang w:eastAsia="ar-SA"/>
        </w:rPr>
        <w:t xml:space="preserve">kontroli </w:t>
      </w:r>
      <w:r w:rsidRPr="00770B35">
        <w:rPr>
          <w:b/>
          <w:sz w:val="32"/>
          <w:szCs w:val="32"/>
        </w:rPr>
        <w:t>przyznanych dotacji na podstawie porozumień w 202</w:t>
      </w:r>
      <w:r>
        <w:rPr>
          <w:b/>
          <w:sz w:val="32"/>
          <w:szCs w:val="32"/>
        </w:rPr>
        <w:t>3</w:t>
      </w:r>
      <w:r w:rsidRPr="00770B35">
        <w:rPr>
          <w:b/>
          <w:sz w:val="32"/>
          <w:szCs w:val="32"/>
        </w:rPr>
        <w:t>r.</w:t>
      </w:r>
    </w:p>
    <w:p w:rsidR="00861F40" w:rsidRPr="00861F40" w:rsidRDefault="00861F40" w:rsidP="00861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61F40">
        <w:rPr>
          <w:color w:val="000000" w:themeColor="text1"/>
          <w:sz w:val="28"/>
          <w:szCs w:val="28"/>
        </w:rPr>
        <w:t xml:space="preserve">W toku kontroli wyjaśnień udzielali: </w:t>
      </w:r>
      <w:r w:rsidRPr="00861F40">
        <w:rPr>
          <w:sz w:val="28"/>
          <w:szCs w:val="28"/>
        </w:rPr>
        <w:t xml:space="preserve">p. Jacek Jędrzejak, Skarbnik Powiatu, Martyna Zawodna Stanowisko do sprawa audytu i kontroli Główny Specjalista. </w:t>
      </w:r>
    </w:p>
    <w:p w:rsidR="00861F40" w:rsidRPr="00861F40" w:rsidRDefault="00861F40" w:rsidP="00861F40">
      <w:pPr>
        <w:spacing w:line="360" w:lineRule="auto"/>
        <w:rPr>
          <w:sz w:val="28"/>
          <w:szCs w:val="28"/>
        </w:rPr>
      </w:pPr>
      <w:r w:rsidRPr="00861F40">
        <w:rPr>
          <w:sz w:val="28"/>
          <w:szCs w:val="28"/>
        </w:rPr>
        <w:t>U</w:t>
      </w:r>
      <w:r w:rsidRPr="00861F40">
        <w:rPr>
          <w:sz w:val="28"/>
          <w:szCs w:val="28"/>
        </w:rPr>
        <w:t>stalenia kontroli:</w:t>
      </w:r>
    </w:p>
    <w:p w:rsidR="00861F40" w:rsidRPr="00861F40" w:rsidRDefault="00861F40" w:rsidP="00861F40">
      <w:pPr>
        <w:spacing w:line="360" w:lineRule="auto"/>
        <w:jc w:val="both"/>
        <w:rPr>
          <w:sz w:val="28"/>
          <w:szCs w:val="28"/>
        </w:rPr>
      </w:pPr>
      <w:r w:rsidRPr="00861F40">
        <w:rPr>
          <w:sz w:val="28"/>
          <w:szCs w:val="28"/>
        </w:rPr>
        <w:lastRenderedPageBreak/>
        <w:t>W 2023 roku powiat udzielił dotacji dla jednostek sektora finansów publicznych na kwotę 297.129,13 zł (wg wykonania zał. nr 6 do sprawozdania z wykonania budżetu Powiatu Jarocińskiego za 2023 rok).</w:t>
      </w:r>
    </w:p>
    <w:p w:rsidR="00861F40" w:rsidRPr="00861F40" w:rsidRDefault="00861F40" w:rsidP="00861F40">
      <w:pPr>
        <w:spacing w:line="360" w:lineRule="auto"/>
        <w:jc w:val="both"/>
        <w:rPr>
          <w:sz w:val="28"/>
          <w:szCs w:val="28"/>
        </w:rPr>
      </w:pPr>
      <w:r w:rsidRPr="00861F40">
        <w:rPr>
          <w:sz w:val="28"/>
          <w:szCs w:val="28"/>
        </w:rPr>
        <w:t>Ponadto dla jednostek spoza sektora finansów publicznych na kwotę 10.348.092,76 zł.</w:t>
      </w:r>
    </w:p>
    <w:p w:rsidR="00861F40" w:rsidRPr="00861F40" w:rsidRDefault="00861F40" w:rsidP="00861F40">
      <w:pPr>
        <w:spacing w:line="360" w:lineRule="auto"/>
        <w:jc w:val="both"/>
        <w:rPr>
          <w:sz w:val="28"/>
          <w:szCs w:val="28"/>
        </w:rPr>
      </w:pPr>
      <w:r w:rsidRPr="00861F40">
        <w:rPr>
          <w:sz w:val="28"/>
          <w:szCs w:val="28"/>
        </w:rPr>
        <w:t xml:space="preserve">Na </w:t>
      </w:r>
      <w:proofErr w:type="spellStart"/>
      <w:r w:rsidRPr="00861F40">
        <w:rPr>
          <w:sz w:val="28"/>
          <w:szCs w:val="28"/>
        </w:rPr>
        <w:t>ww</w:t>
      </w:r>
      <w:proofErr w:type="spellEnd"/>
      <w:r w:rsidRPr="00861F40">
        <w:rPr>
          <w:sz w:val="28"/>
          <w:szCs w:val="28"/>
        </w:rPr>
        <w:t xml:space="preserve"> dotacje zostały przekazane sprawozdania finansowe zatwierdzone i rozliczone przez odpowiednie wydziały merytoryczne urzędu. </w:t>
      </w:r>
    </w:p>
    <w:p w:rsidR="00861F40" w:rsidRPr="00861F40" w:rsidRDefault="00861F40" w:rsidP="00861F40">
      <w:pPr>
        <w:spacing w:line="360" w:lineRule="auto"/>
        <w:jc w:val="both"/>
        <w:rPr>
          <w:sz w:val="28"/>
          <w:szCs w:val="28"/>
        </w:rPr>
      </w:pPr>
      <w:r w:rsidRPr="00861F40">
        <w:rPr>
          <w:sz w:val="28"/>
          <w:szCs w:val="28"/>
        </w:rPr>
        <w:t>Ponadto p. Martyna Zawodna dokonała do chwili obecnej większości kontroli następczych w siedzibach poszczególnych jednostek otrzymujących dotacje. W październiku br. przeprowadzi kolejne.</w:t>
      </w:r>
    </w:p>
    <w:p w:rsidR="00861F40" w:rsidRPr="00861F40" w:rsidRDefault="00861F40" w:rsidP="00861F40">
      <w:pPr>
        <w:spacing w:line="360" w:lineRule="auto"/>
        <w:jc w:val="both"/>
        <w:rPr>
          <w:sz w:val="28"/>
          <w:szCs w:val="28"/>
        </w:rPr>
      </w:pPr>
      <w:r w:rsidRPr="00861F40">
        <w:rPr>
          <w:sz w:val="28"/>
          <w:szCs w:val="28"/>
        </w:rPr>
        <w:t>Na posiedzenie komisji przedłożono sprawozdania i dokumentacje dotyczące 3 największych dotacji udzielonych szpitalowi oraz dofinansowania zakupu samochodu dla policji.</w:t>
      </w:r>
    </w:p>
    <w:p w:rsidR="00861F40" w:rsidRPr="00861F40" w:rsidRDefault="00861F40" w:rsidP="00861F40">
      <w:pPr>
        <w:spacing w:line="360" w:lineRule="auto"/>
        <w:jc w:val="both"/>
        <w:rPr>
          <w:sz w:val="28"/>
          <w:szCs w:val="28"/>
        </w:rPr>
      </w:pPr>
      <w:r w:rsidRPr="00861F40">
        <w:rPr>
          <w:sz w:val="28"/>
          <w:szCs w:val="28"/>
        </w:rPr>
        <w:t xml:space="preserve">Komisja rewizyjna zapoznała się z przedłożoną dokumentacją. Wysłuchała wyjaśnień Skarbnika i osoby kontrolującej. Uwag i zastrzeżeń nie wniesiono. </w:t>
      </w:r>
    </w:p>
    <w:p w:rsidR="001F78D1" w:rsidRPr="00861F40" w:rsidRDefault="001F78D1" w:rsidP="003543CE">
      <w:pPr>
        <w:pStyle w:val="Akapitzlist2"/>
        <w:snapToGrid w:val="0"/>
        <w:ind w:left="0"/>
        <w:rPr>
          <w:sz w:val="28"/>
          <w:szCs w:val="28"/>
        </w:rPr>
      </w:pPr>
    </w:p>
    <w:p w:rsidR="00A800E9" w:rsidRPr="00861F40" w:rsidRDefault="00A800E9" w:rsidP="003543CE">
      <w:pPr>
        <w:pStyle w:val="NormalnyWeb"/>
        <w:spacing w:before="0" w:beforeAutospacing="0" w:after="0"/>
        <w:ind w:firstLine="708"/>
        <w:jc w:val="both"/>
        <w:rPr>
          <w:sz w:val="28"/>
          <w:szCs w:val="28"/>
        </w:rPr>
      </w:pPr>
      <w:r w:rsidRPr="00861F40">
        <w:rPr>
          <w:color w:val="000000"/>
          <w:sz w:val="28"/>
          <w:szCs w:val="28"/>
        </w:rPr>
        <w:t>Z wszystkich kontroli sporządzono szczegółowe protokoły, które znajdują się w Biurze Rady Powiatu.</w:t>
      </w:r>
    </w:p>
    <w:p w:rsidR="00A800E9" w:rsidRPr="00861F40" w:rsidRDefault="00A800E9" w:rsidP="006B4152">
      <w:pPr>
        <w:spacing w:line="276" w:lineRule="auto"/>
        <w:ind w:left="4248"/>
        <w:jc w:val="both"/>
      </w:pPr>
    </w:p>
    <w:p w:rsidR="00A800E9" w:rsidRPr="00DC17B2" w:rsidRDefault="00A800E9" w:rsidP="001163D2">
      <w:pPr>
        <w:spacing w:line="276" w:lineRule="auto"/>
        <w:ind w:left="4248"/>
        <w:jc w:val="center"/>
      </w:pPr>
      <w:r>
        <w:t>Przewodnicząc</w:t>
      </w:r>
      <w:r w:rsidR="00AC6A52">
        <w:t>y</w:t>
      </w:r>
    </w:p>
    <w:p w:rsidR="00A800E9" w:rsidRPr="00DC17B2" w:rsidRDefault="00A800E9" w:rsidP="001163D2">
      <w:pPr>
        <w:spacing w:line="276" w:lineRule="auto"/>
        <w:ind w:left="4248"/>
        <w:jc w:val="center"/>
      </w:pPr>
      <w:r w:rsidRPr="00DC17B2">
        <w:t>Komisji Rewizyjnej</w:t>
      </w:r>
    </w:p>
    <w:p w:rsidR="00A800E9" w:rsidRDefault="00A800E9" w:rsidP="001163D2">
      <w:pPr>
        <w:spacing w:line="276" w:lineRule="auto"/>
        <w:ind w:left="4248" w:firstLine="708"/>
        <w:jc w:val="center"/>
      </w:pPr>
    </w:p>
    <w:p w:rsidR="00AC4550" w:rsidRPr="00DC17B2" w:rsidRDefault="00AC4550" w:rsidP="001163D2">
      <w:pPr>
        <w:spacing w:line="276" w:lineRule="auto"/>
        <w:ind w:left="4248" w:firstLine="708"/>
        <w:jc w:val="center"/>
      </w:pPr>
    </w:p>
    <w:p w:rsidR="00A800E9" w:rsidRPr="00020D15" w:rsidRDefault="00AC4550" w:rsidP="003F392B">
      <w:pPr>
        <w:spacing w:line="276" w:lineRule="auto"/>
        <w:ind w:left="4248"/>
        <w:jc w:val="center"/>
      </w:pPr>
      <w:r>
        <w:t>Sławomir Gruchała</w:t>
      </w:r>
    </w:p>
    <w:sectPr w:rsidR="00A800E9" w:rsidRPr="00020D15" w:rsidSect="00112C9D">
      <w:footerReference w:type="default" r:id="rId9"/>
      <w:pgSz w:w="11906" w:h="16838"/>
      <w:pgMar w:top="720" w:right="720" w:bottom="72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EDB" w:rsidRDefault="002D6EDB" w:rsidP="0035773E">
      <w:r>
        <w:separator/>
      </w:r>
    </w:p>
  </w:endnote>
  <w:endnote w:type="continuationSeparator" w:id="0">
    <w:p w:rsidR="002D6EDB" w:rsidRDefault="002D6EDB" w:rsidP="0035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StarBats">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0173"/>
      <w:docPartObj>
        <w:docPartGallery w:val="Page Numbers (Bottom of Page)"/>
        <w:docPartUnique/>
      </w:docPartObj>
    </w:sdtPr>
    <w:sdtContent>
      <w:p w:rsidR="002D6EDB" w:rsidRDefault="002D6EDB">
        <w:pPr>
          <w:pStyle w:val="Stopka"/>
          <w:jc w:val="right"/>
        </w:pPr>
        <w:r>
          <w:fldChar w:fldCharType="begin"/>
        </w:r>
        <w:r>
          <w:instrText xml:space="preserve"> PAGE   \* MERGEFORMAT </w:instrText>
        </w:r>
        <w:r>
          <w:fldChar w:fldCharType="separate"/>
        </w:r>
        <w:r w:rsidR="00861F40">
          <w:rPr>
            <w:noProof/>
          </w:rPr>
          <w:t>4</w:t>
        </w:r>
        <w:r>
          <w:rPr>
            <w:noProof/>
          </w:rPr>
          <w:fldChar w:fldCharType="end"/>
        </w:r>
      </w:p>
    </w:sdtContent>
  </w:sdt>
  <w:p w:rsidR="002D6EDB" w:rsidRDefault="002D6E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EDB" w:rsidRDefault="002D6EDB" w:rsidP="0035773E">
      <w:r>
        <w:separator/>
      </w:r>
    </w:p>
  </w:footnote>
  <w:footnote w:type="continuationSeparator" w:id="0">
    <w:p w:rsidR="002D6EDB" w:rsidRDefault="002D6EDB" w:rsidP="00357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pPr>
      <w:rPr>
        <w:rFonts w:cs="Times New Roman"/>
      </w:rPr>
    </w:lvl>
    <w:lvl w:ilvl="1">
      <w:start w:val="1"/>
      <w:numFmt w:val="none"/>
      <w:pStyle w:val="Nagwek2"/>
      <w:lvlText w:val=""/>
      <w:lvlJc w:val="left"/>
      <w:pPr>
        <w:tabs>
          <w:tab w:val="num" w:pos="0"/>
        </w:tabs>
      </w:pPr>
      <w:rPr>
        <w:rFonts w:cs="Times New Roman"/>
      </w:rPr>
    </w:lvl>
    <w:lvl w:ilvl="2">
      <w:start w:val="1"/>
      <w:numFmt w:val="none"/>
      <w:pStyle w:val="Nagwek3"/>
      <w:lvlText w:val=""/>
      <w:lvlJc w:val="left"/>
      <w:pPr>
        <w:tabs>
          <w:tab w:val="num" w:pos="0"/>
        </w:tabs>
      </w:pPr>
      <w:rPr>
        <w:rFonts w:cs="Times New Roman"/>
      </w:rPr>
    </w:lvl>
    <w:lvl w:ilvl="3">
      <w:start w:val="1"/>
      <w:numFmt w:val="none"/>
      <w:pStyle w:val="Nagwek4"/>
      <w:lvlText w:val=""/>
      <w:lvlJc w:val="left"/>
      <w:pPr>
        <w:tabs>
          <w:tab w:val="num" w:pos="0"/>
        </w:tabs>
      </w:pPr>
      <w:rPr>
        <w:rFonts w:cs="Times New Roman"/>
      </w:rPr>
    </w:lvl>
    <w:lvl w:ilvl="4">
      <w:numFmt w:val="none"/>
      <w:lvlText w:val=""/>
      <w:lvlJc w:val="left"/>
      <w:pPr>
        <w:tabs>
          <w:tab w:val="num" w:pos="0"/>
        </w:tabs>
      </w:pPr>
      <w:rPr>
        <w:rFonts w:cs="Times New Roman"/>
      </w:rPr>
    </w:lvl>
    <w:lvl w:ilvl="5">
      <w:numFmt w:val="none"/>
      <w:lvlText w:val=""/>
      <w:lvlJc w:val="left"/>
      <w:pPr>
        <w:tabs>
          <w:tab w:val="num" w:pos="0"/>
        </w:tabs>
      </w:pPr>
      <w:rPr>
        <w:rFonts w:cs="Times New Roman"/>
      </w:rPr>
    </w:lvl>
    <w:lvl w:ilvl="6">
      <w:numFmt w:val="none"/>
      <w:lvlText w:val=""/>
      <w:lvlJc w:val="left"/>
      <w:pPr>
        <w:tabs>
          <w:tab w:val="num" w:pos="0"/>
        </w:tabs>
      </w:pPr>
      <w:rPr>
        <w:rFonts w:cs="Times New Roman"/>
      </w:rPr>
    </w:lvl>
    <w:lvl w:ilvl="7">
      <w:numFmt w:val="none"/>
      <w:lvlText w:val=""/>
      <w:lvlJc w:val="left"/>
      <w:pPr>
        <w:tabs>
          <w:tab w:val="num" w:pos="0"/>
        </w:tabs>
      </w:pPr>
      <w:rPr>
        <w:rFonts w:cs="Times New Roman"/>
      </w:rPr>
    </w:lvl>
    <w:lvl w:ilvl="8">
      <w:numFmt w:val="none"/>
      <w:lvlText w:val=""/>
      <w:lvlJc w:val="left"/>
      <w:pPr>
        <w:tabs>
          <w:tab w:val="num" w:pos="0"/>
        </w:tabs>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6081DAD"/>
    <w:multiLevelType w:val="hybridMultilevel"/>
    <w:tmpl w:val="F12CA880"/>
    <w:lvl w:ilvl="0" w:tplc="284660B2">
      <w:start w:val="1"/>
      <w:numFmt w:val="decimal"/>
      <w:lvlText w:val="%1."/>
      <w:lvlJc w:val="left"/>
      <w:pPr>
        <w:ind w:left="1070" w:hanging="360"/>
      </w:pPr>
      <w:rPr>
        <w:color w:val="auto"/>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 w15:restartNumberingAfterBreak="0">
    <w:nsid w:val="118C588B"/>
    <w:multiLevelType w:val="hybridMultilevel"/>
    <w:tmpl w:val="C9C65F30"/>
    <w:lvl w:ilvl="0" w:tplc="54AA941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554A09"/>
    <w:multiLevelType w:val="hybridMultilevel"/>
    <w:tmpl w:val="EB66496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6877064"/>
    <w:multiLevelType w:val="hybridMultilevel"/>
    <w:tmpl w:val="B25CF08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7634AEE"/>
    <w:multiLevelType w:val="hybridMultilevel"/>
    <w:tmpl w:val="8E5863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E9E6234"/>
    <w:multiLevelType w:val="hybridMultilevel"/>
    <w:tmpl w:val="7C484C04"/>
    <w:lvl w:ilvl="0" w:tplc="1C4E4C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5D76634"/>
    <w:multiLevelType w:val="hybridMultilevel"/>
    <w:tmpl w:val="8870CD1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6775B23"/>
    <w:multiLevelType w:val="hybridMultilevel"/>
    <w:tmpl w:val="2A4E77F2"/>
    <w:lvl w:ilvl="0" w:tplc="04150001">
      <w:start w:val="1"/>
      <w:numFmt w:val="bullet"/>
      <w:lvlText w:val=""/>
      <w:lvlJc w:val="left"/>
      <w:pPr>
        <w:ind w:left="720" w:hanging="360"/>
      </w:pPr>
      <w:rPr>
        <w:rFonts w:ascii="Symbol" w:hAnsi="Symbol" w:hint="default"/>
        <w:b/>
        <w:color w:val="auto"/>
        <w:sz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DD91EE3"/>
    <w:multiLevelType w:val="hybridMultilevel"/>
    <w:tmpl w:val="CEECC004"/>
    <w:lvl w:ilvl="0" w:tplc="B81231C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1304099"/>
    <w:multiLevelType w:val="hybridMultilevel"/>
    <w:tmpl w:val="E14A84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B0424A7"/>
    <w:multiLevelType w:val="hybridMultilevel"/>
    <w:tmpl w:val="3752A4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7CEE0892"/>
    <w:multiLevelType w:val="hybridMultilevel"/>
    <w:tmpl w:val="C7F23BD6"/>
    <w:lvl w:ilvl="0" w:tplc="48EE3702">
      <w:start w:val="1"/>
      <w:numFmt w:val="decimal"/>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num w:numId="1">
    <w:abstractNumId w:val="13"/>
  </w:num>
  <w:num w:numId="2">
    <w:abstractNumId w:val="5"/>
  </w:num>
  <w:num w:numId="3">
    <w:abstractNumId w:val="8"/>
  </w:num>
  <w:num w:numId="4">
    <w:abstractNumId w:val="4"/>
  </w:num>
  <w:num w:numId="5">
    <w:abstractNumId w:val="11"/>
  </w:num>
  <w:num w:numId="6">
    <w:abstractNumId w:val="0"/>
  </w:num>
  <w:num w:numId="7">
    <w:abstractNumId w:val="2"/>
  </w:num>
  <w:num w:numId="8">
    <w:abstractNumId w:val="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6"/>
  </w:num>
  <w:num w:numId="12">
    <w:abstractNumId w:val="3"/>
  </w:num>
  <w:num w:numId="1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C53"/>
    <w:rsid w:val="0001459E"/>
    <w:rsid w:val="00020D15"/>
    <w:rsid w:val="000458DA"/>
    <w:rsid w:val="0006386C"/>
    <w:rsid w:val="00080D09"/>
    <w:rsid w:val="000C57E2"/>
    <w:rsid w:val="000C688F"/>
    <w:rsid w:val="000E7627"/>
    <w:rsid w:val="00102F8E"/>
    <w:rsid w:val="00112758"/>
    <w:rsid w:val="00112C9D"/>
    <w:rsid w:val="001163D2"/>
    <w:rsid w:val="00150FA0"/>
    <w:rsid w:val="001855BF"/>
    <w:rsid w:val="001C4934"/>
    <w:rsid w:val="001D62A7"/>
    <w:rsid w:val="001F78D1"/>
    <w:rsid w:val="00221B26"/>
    <w:rsid w:val="00226101"/>
    <w:rsid w:val="002C5231"/>
    <w:rsid w:val="002D2135"/>
    <w:rsid w:val="002D6EDB"/>
    <w:rsid w:val="003543CE"/>
    <w:rsid w:val="0035773E"/>
    <w:rsid w:val="00375E8F"/>
    <w:rsid w:val="00377BEA"/>
    <w:rsid w:val="00394790"/>
    <w:rsid w:val="003F392B"/>
    <w:rsid w:val="00404356"/>
    <w:rsid w:val="00425D2A"/>
    <w:rsid w:val="004361CC"/>
    <w:rsid w:val="004562C8"/>
    <w:rsid w:val="004A24BA"/>
    <w:rsid w:val="004B6B18"/>
    <w:rsid w:val="004F1CD5"/>
    <w:rsid w:val="00527C04"/>
    <w:rsid w:val="00530442"/>
    <w:rsid w:val="0054090F"/>
    <w:rsid w:val="00570C66"/>
    <w:rsid w:val="00607FFE"/>
    <w:rsid w:val="0069252E"/>
    <w:rsid w:val="00697E3A"/>
    <w:rsid w:val="006B4152"/>
    <w:rsid w:val="006C527D"/>
    <w:rsid w:val="007134B5"/>
    <w:rsid w:val="00713501"/>
    <w:rsid w:val="00763364"/>
    <w:rsid w:val="00770B35"/>
    <w:rsid w:val="00774C0E"/>
    <w:rsid w:val="00780759"/>
    <w:rsid w:val="007A02EA"/>
    <w:rsid w:val="007A6801"/>
    <w:rsid w:val="007E7F1B"/>
    <w:rsid w:val="00820869"/>
    <w:rsid w:val="008457A8"/>
    <w:rsid w:val="00861F40"/>
    <w:rsid w:val="00871785"/>
    <w:rsid w:val="008D5B2B"/>
    <w:rsid w:val="00962BAF"/>
    <w:rsid w:val="009657FB"/>
    <w:rsid w:val="009A38A9"/>
    <w:rsid w:val="009D516F"/>
    <w:rsid w:val="009E486E"/>
    <w:rsid w:val="00A52746"/>
    <w:rsid w:val="00A7120F"/>
    <w:rsid w:val="00A800E9"/>
    <w:rsid w:val="00AC4550"/>
    <w:rsid w:val="00AC6A52"/>
    <w:rsid w:val="00B72A3A"/>
    <w:rsid w:val="00B82309"/>
    <w:rsid w:val="00B825F5"/>
    <w:rsid w:val="00B93F39"/>
    <w:rsid w:val="00BE6172"/>
    <w:rsid w:val="00BF40E0"/>
    <w:rsid w:val="00C61EA1"/>
    <w:rsid w:val="00C70C53"/>
    <w:rsid w:val="00D07F02"/>
    <w:rsid w:val="00D11078"/>
    <w:rsid w:val="00D53224"/>
    <w:rsid w:val="00DD3D00"/>
    <w:rsid w:val="00DE4C27"/>
    <w:rsid w:val="00DF602D"/>
    <w:rsid w:val="00E2238A"/>
    <w:rsid w:val="00E55EDE"/>
    <w:rsid w:val="00E802BD"/>
    <w:rsid w:val="00E83499"/>
    <w:rsid w:val="00EA0DC6"/>
    <w:rsid w:val="00F11662"/>
    <w:rsid w:val="00F4471A"/>
    <w:rsid w:val="00F63FB5"/>
    <w:rsid w:val="00F90F68"/>
    <w:rsid w:val="00FB7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83482"/>
  <w15:docId w15:val="{402624CE-508B-470C-847D-8BD25711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120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221B26"/>
    <w:pPr>
      <w:keepNext/>
      <w:numPr>
        <w:numId w:val="6"/>
      </w:numPr>
      <w:suppressAutoHyphens/>
      <w:overflowPunct w:val="0"/>
      <w:autoSpaceDE w:val="0"/>
      <w:textAlignment w:val="baseline"/>
      <w:outlineLvl w:val="0"/>
    </w:pPr>
    <w:rPr>
      <w:rFonts w:ascii="Cambria" w:hAnsi="Cambria"/>
      <w:b/>
      <w:bCs/>
      <w:kern w:val="32"/>
      <w:sz w:val="32"/>
      <w:szCs w:val="32"/>
      <w:lang w:eastAsia="ar-SA"/>
    </w:rPr>
  </w:style>
  <w:style w:type="paragraph" w:styleId="Nagwek2">
    <w:name w:val="heading 2"/>
    <w:basedOn w:val="Normalny"/>
    <w:next w:val="Normalny"/>
    <w:link w:val="Nagwek2Znak"/>
    <w:uiPriority w:val="9"/>
    <w:qFormat/>
    <w:rsid w:val="00221B26"/>
    <w:pPr>
      <w:keepNext/>
      <w:numPr>
        <w:ilvl w:val="1"/>
        <w:numId w:val="6"/>
      </w:numPr>
      <w:suppressAutoHyphens/>
      <w:overflowPunct w:val="0"/>
      <w:autoSpaceDE w:val="0"/>
      <w:textAlignment w:val="baseline"/>
      <w:outlineLvl w:val="1"/>
    </w:pPr>
    <w:rPr>
      <w:rFonts w:ascii="Cambria" w:hAnsi="Cambria"/>
      <w:b/>
      <w:bCs/>
      <w:i/>
      <w:iCs/>
      <w:sz w:val="28"/>
      <w:szCs w:val="28"/>
      <w:lang w:eastAsia="ar-SA"/>
    </w:rPr>
  </w:style>
  <w:style w:type="paragraph" w:styleId="Nagwek3">
    <w:name w:val="heading 3"/>
    <w:basedOn w:val="Normalny"/>
    <w:next w:val="Normalny"/>
    <w:link w:val="Nagwek3Znak"/>
    <w:uiPriority w:val="9"/>
    <w:qFormat/>
    <w:rsid w:val="00221B26"/>
    <w:pPr>
      <w:keepNext/>
      <w:numPr>
        <w:ilvl w:val="2"/>
        <w:numId w:val="6"/>
      </w:numPr>
      <w:suppressAutoHyphens/>
      <w:overflowPunct w:val="0"/>
      <w:autoSpaceDE w:val="0"/>
      <w:ind w:left="5664" w:firstLine="708"/>
      <w:textAlignment w:val="baseline"/>
      <w:outlineLvl w:val="2"/>
    </w:pPr>
    <w:rPr>
      <w:rFonts w:ascii="Cambria" w:hAnsi="Cambria"/>
      <w:b/>
      <w:bCs/>
      <w:sz w:val="26"/>
      <w:szCs w:val="26"/>
      <w:lang w:eastAsia="ar-SA"/>
    </w:rPr>
  </w:style>
  <w:style w:type="paragraph" w:styleId="Nagwek4">
    <w:name w:val="heading 4"/>
    <w:basedOn w:val="Normalny"/>
    <w:next w:val="Normalny"/>
    <w:link w:val="Nagwek4Znak"/>
    <w:uiPriority w:val="9"/>
    <w:qFormat/>
    <w:rsid w:val="00221B26"/>
    <w:pPr>
      <w:keepNext/>
      <w:numPr>
        <w:ilvl w:val="3"/>
        <w:numId w:val="6"/>
      </w:numPr>
      <w:suppressAutoHyphens/>
      <w:overflowPunct w:val="0"/>
      <w:autoSpaceDE w:val="0"/>
      <w:jc w:val="center"/>
      <w:textAlignment w:val="baseline"/>
      <w:outlineLvl w:val="3"/>
    </w:pPr>
    <w:rPr>
      <w:rFonts w:ascii="Calibri" w:hAnsi="Calibri"/>
      <w:b/>
      <w:bCs/>
      <w:sz w:val="28"/>
      <w:szCs w:val="28"/>
      <w:lang w:eastAsia="ar-SA"/>
    </w:rPr>
  </w:style>
  <w:style w:type="paragraph" w:styleId="Nagwek5">
    <w:name w:val="heading 5"/>
    <w:basedOn w:val="Normalny"/>
    <w:next w:val="Normalny"/>
    <w:link w:val="Nagwek5Znak"/>
    <w:uiPriority w:val="9"/>
    <w:qFormat/>
    <w:rsid w:val="00221B26"/>
    <w:pPr>
      <w:keepNext/>
      <w:suppressAutoHyphens/>
      <w:overflowPunct w:val="0"/>
      <w:autoSpaceDE w:val="0"/>
      <w:textAlignment w:val="baseline"/>
      <w:outlineLvl w:val="4"/>
    </w:pPr>
    <w:rPr>
      <w:rFonts w:ascii="Calibri" w:hAnsi="Calibri"/>
      <w:b/>
      <w:bCs/>
      <w:i/>
      <w:iCs/>
      <w:sz w:val="26"/>
      <w:szCs w:val="26"/>
      <w:lang w:eastAsia="ar-SA"/>
    </w:rPr>
  </w:style>
  <w:style w:type="paragraph" w:styleId="Nagwek6">
    <w:name w:val="heading 6"/>
    <w:basedOn w:val="Normalny"/>
    <w:next w:val="Normalny"/>
    <w:link w:val="Nagwek6Znak"/>
    <w:uiPriority w:val="9"/>
    <w:qFormat/>
    <w:rsid w:val="00221B26"/>
    <w:pPr>
      <w:keepNext/>
      <w:suppressAutoHyphens/>
      <w:overflowPunct w:val="0"/>
      <w:autoSpaceDE w:val="0"/>
      <w:ind w:left="4254" w:firstLine="709"/>
      <w:textAlignment w:val="baseline"/>
      <w:outlineLvl w:val="5"/>
    </w:pPr>
    <w:rPr>
      <w:rFonts w:ascii="Calibri" w:hAnsi="Calibri"/>
      <w:b/>
      <w:bCs/>
      <w:sz w:val="20"/>
      <w:szCs w:val="20"/>
      <w:lang w:eastAsia="ar-SA"/>
    </w:rPr>
  </w:style>
  <w:style w:type="paragraph" w:styleId="Nagwek7">
    <w:name w:val="heading 7"/>
    <w:basedOn w:val="Normalny"/>
    <w:next w:val="Normalny"/>
    <w:link w:val="Nagwek7Znak"/>
    <w:uiPriority w:val="9"/>
    <w:qFormat/>
    <w:rsid w:val="00221B26"/>
    <w:pPr>
      <w:keepNext/>
      <w:suppressAutoHyphens/>
      <w:overflowPunct w:val="0"/>
      <w:autoSpaceDE w:val="0"/>
      <w:ind w:left="2836" w:firstLine="709"/>
      <w:textAlignment w:val="baseline"/>
      <w:outlineLvl w:val="6"/>
    </w:pPr>
    <w:rPr>
      <w:rFonts w:ascii="Calibri" w:hAnsi="Calibri"/>
      <w:lang w:eastAsia="ar-SA"/>
    </w:rPr>
  </w:style>
  <w:style w:type="paragraph" w:styleId="Nagwek8">
    <w:name w:val="heading 8"/>
    <w:basedOn w:val="Normalny"/>
    <w:next w:val="Normalny"/>
    <w:link w:val="Nagwek8Znak"/>
    <w:uiPriority w:val="9"/>
    <w:qFormat/>
    <w:rsid w:val="00221B26"/>
    <w:pPr>
      <w:keepNext/>
      <w:suppressAutoHyphens/>
      <w:overflowPunct w:val="0"/>
      <w:autoSpaceDE w:val="0"/>
      <w:ind w:left="5672" w:hanging="5672"/>
      <w:textAlignment w:val="baseline"/>
      <w:outlineLvl w:val="7"/>
    </w:pPr>
    <w:rPr>
      <w:rFonts w:ascii="Calibri" w:hAnsi="Calibri"/>
      <w:i/>
      <w:iCs/>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21B26"/>
    <w:rPr>
      <w:rFonts w:ascii="Cambria" w:eastAsia="Times New Roman" w:hAnsi="Cambria" w:cs="Times New Roman"/>
      <w:b/>
      <w:bCs/>
      <w:kern w:val="32"/>
      <w:sz w:val="32"/>
      <w:szCs w:val="32"/>
      <w:lang w:eastAsia="ar-SA"/>
    </w:rPr>
  </w:style>
  <w:style w:type="character" w:customStyle="1" w:styleId="Nagwek2Znak">
    <w:name w:val="Nagłówek 2 Znak"/>
    <w:basedOn w:val="Domylnaczcionkaakapitu"/>
    <w:link w:val="Nagwek2"/>
    <w:uiPriority w:val="9"/>
    <w:rsid w:val="00221B26"/>
    <w:rPr>
      <w:rFonts w:ascii="Cambria" w:eastAsia="Times New Roman" w:hAnsi="Cambria" w:cs="Times New Roman"/>
      <w:b/>
      <w:bCs/>
      <w:i/>
      <w:iCs/>
      <w:sz w:val="28"/>
      <w:szCs w:val="28"/>
      <w:lang w:eastAsia="ar-SA"/>
    </w:rPr>
  </w:style>
  <w:style w:type="character" w:customStyle="1" w:styleId="Nagwek3Znak">
    <w:name w:val="Nagłówek 3 Znak"/>
    <w:basedOn w:val="Domylnaczcionkaakapitu"/>
    <w:link w:val="Nagwek3"/>
    <w:uiPriority w:val="9"/>
    <w:rsid w:val="00221B26"/>
    <w:rPr>
      <w:rFonts w:ascii="Cambria" w:eastAsia="Times New Roman" w:hAnsi="Cambria" w:cs="Times New Roman"/>
      <w:b/>
      <w:bCs/>
      <w:sz w:val="26"/>
      <w:szCs w:val="26"/>
      <w:lang w:eastAsia="ar-SA"/>
    </w:rPr>
  </w:style>
  <w:style w:type="character" w:customStyle="1" w:styleId="Nagwek4Znak">
    <w:name w:val="Nagłówek 4 Znak"/>
    <w:basedOn w:val="Domylnaczcionkaakapitu"/>
    <w:link w:val="Nagwek4"/>
    <w:uiPriority w:val="9"/>
    <w:rsid w:val="00221B26"/>
    <w:rPr>
      <w:rFonts w:ascii="Calibri" w:eastAsia="Times New Roman" w:hAnsi="Calibri" w:cs="Times New Roman"/>
      <w:b/>
      <w:bCs/>
      <w:sz w:val="28"/>
      <w:szCs w:val="28"/>
      <w:lang w:eastAsia="ar-SA"/>
    </w:rPr>
  </w:style>
  <w:style w:type="character" w:customStyle="1" w:styleId="Nagwek5Znak">
    <w:name w:val="Nagłówek 5 Znak"/>
    <w:basedOn w:val="Domylnaczcionkaakapitu"/>
    <w:link w:val="Nagwek5"/>
    <w:uiPriority w:val="9"/>
    <w:rsid w:val="00221B26"/>
    <w:rPr>
      <w:rFonts w:ascii="Calibri" w:eastAsia="Times New Roman" w:hAnsi="Calibri" w:cs="Times New Roman"/>
      <w:b/>
      <w:bCs/>
      <w:i/>
      <w:iCs/>
      <w:sz w:val="26"/>
      <w:szCs w:val="26"/>
      <w:lang w:eastAsia="ar-SA"/>
    </w:rPr>
  </w:style>
  <w:style w:type="character" w:customStyle="1" w:styleId="Nagwek6Znak">
    <w:name w:val="Nagłówek 6 Znak"/>
    <w:basedOn w:val="Domylnaczcionkaakapitu"/>
    <w:link w:val="Nagwek6"/>
    <w:uiPriority w:val="9"/>
    <w:rsid w:val="00221B26"/>
    <w:rPr>
      <w:rFonts w:ascii="Calibri" w:eastAsia="Times New Roman" w:hAnsi="Calibri" w:cs="Times New Roman"/>
      <w:b/>
      <w:bCs/>
      <w:sz w:val="20"/>
      <w:szCs w:val="20"/>
      <w:lang w:eastAsia="ar-SA"/>
    </w:rPr>
  </w:style>
  <w:style w:type="character" w:customStyle="1" w:styleId="Nagwek7Znak">
    <w:name w:val="Nagłówek 7 Znak"/>
    <w:basedOn w:val="Domylnaczcionkaakapitu"/>
    <w:link w:val="Nagwek7"/>
    <w:uiPriority w:val="9"/>
    <w:rsid w:val="00221B26"/>
    <w:rPr>
      <w:rFonts w:ascii="Calibri" w:eastAsia="Times New Roman" w:hAnsi="Calibri" w:cs="Times New Roman"/>
      <w:sz w:val="24"/>
      <w:szCs w:val="24"/>
      <w:lang w:eastAsia="ar-SA"/>
    </w:rPr>
  </w:style>
  <w:style w:type="character" w:customStyle="1" w:styleId="Nagwek8Znak">
    <w:name w:val="Nagłówek 8 Znak"/>
    <w:basedOn w:val="Domylnaczcionkaakapitu"/>
    <w:link w:val="Nagwek8"/>
    <w:uiPriority w:val="9"/>
    <w:rsid w:val="00221B26"/>
    <w:rPr>
      <w:rFonts w:ascii="Calibri" w:eastAsia="Times New Roman" w:hAnsi="Calibri" w:cs="Times New Roman"/>
      <w:i/>
      <w:iCs/>
      <w:sz w:val="24"/>
      <w:szCs w:val="24"/>
      <w:lang w:eastAsia="ar-SA"/>
    </w:rPr>
  </w:style>
  <w:style w:type="paragraph" w:styleId="NormalnyWeb">
    <w:name w:val="Normal (Web)"/>
    <w:basedOn w:val="Normalny"/>
    <w:uiPriority w:val="99"/>
    <w:rsid w:val="00A7120F"/>
    <w:pPr>
      <w:spacing w:before="100" w:beforeAutospacing="1" w:after="119"/>
    </w:pPr>
  </w:style>
  <w:style w:type="paragraph" w:customStyle="1" w:styleId="Akapitzlist1">
    <w:name w:val="Akapit z listą1"/>
    <w:basedOn w:val="Normalny"/>
    <w:qFormat/>
    <w:rsid w:val="0001459E"/>
    <w:pPr>
      <w:ind w:left="720"/>
    </w:pPr>
  </w:style>
  <w:style w:type="paragraph" w:styleId="Akapitzlist">
    <w:name w:val="List Paragraph"/>
    <w:basedOn w:val="Normalny"/>
    <w:uiPriority w:val="34"/>
    <w:qFormat/>
    <w:rsid w:val="00BE6172"/>
    <w:pPr>
      <w:suppressAutoHyphens/>
      <w:overflowPunct w:val="0"/>
      <w:autoSpaceDE w:val="0"/>
      <w:autoSpaceDN w:val="0"/>
      <w:adjustRightInd w:val="0"/>
      <w:ind w:left="720"/>
      <w:textAlignment w:val="baseline"/>
    </w:pPr>
    <w:rPr>
      <w:sz w:val="20"/>
      <w:szCs w:val="20"/>
    </w:rPr>
  </w:style>
  <w:style w:type="paragraph" w:styleId="Nagwek">
    <w:name w:val="header"/>
    <w:basedOn w:val="Normalny"/>
    <w:link w:val="NagwekZnak"/>
    <w:uiPriority w:val="99"/>
    <w:unhideWhenUsed/>
    <w:rsid w:val="0035773E"/>
    <w:pPr>
      <w:tabs>
        <w:tab w:val="center" w:pos="4536"/>
        <w:tab w:val="right" w:pos="9072"/>
      </w:tabs>
    </w:pPr>
  </w:style>
  <w:style w:type="character" w:customStyle="1" w:styleId="NagwekZnak">
    <w:name w:val="Nagłówek Znak"/>
    <w:basedOn w:val="Domylnaczcionkaakapitu"/>
    <w:link w:val="Nagwek"/>
    <w:uiPriority w:val="99"/>
    <w:rsid w:val="0035773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5773E"/>
    <w:pPr>
      <w:tabs>
        <w:tab w:val="center" w:pos="4536"/>
        <w:tab w:val="right" w:pos="9072"/>
      </w:tabs>
    </w:pPr>
  </w:style>
  <w:style w:type="character" w:customStyle="1" w:styleId="StopkaZnak">
    <w:name w:val="Stopka Znak"/>
    <w:basedOn w:val="Domylnaczcionkaakapitu"/>
    <w:link w:val="Stopka"/>
    <w:uiPriority w:val="99"/>
    <w:rsid w:val="0035773E"/>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607FFE"/>
    <w:pPr>
      <w:suppressAutoHyphens/>
      <w:spacing w:after="120"/>
    </w:pPr>
    <w:rPr>
      <w:lang w:eastAsia="ar-SA"/>
    </w:rPr>
  </w:style>
  <w:style w:type="character" w:customStyle="1" w:styleId="TekstpodstawowyZnak">
    <w:name w:val="Tekst podstawowy Znak"/>
    <w:basedOn w:val="Domylnaczcionkaakapitu"/>
    <w:link w:val="Tekstpodstawowy"/>
    <w:uiPriority w:val="99"/>
    <w:rsid w:val="00607FFE"/>
    <w:rPr>
      <w:rFonts w:ascii="Times New Roman" w:eastAsia="Times New Roman" w:hAnsi="Times New Roman" w:cs="Times New Roman"/>
      <w:sz w:val="24"/>
      <w:szCs w:val="24"/>
      <w:lang w:eastAsia="ar-SA"/>
    </w:rPr>
  </w:style>
  <w:style w:type="paragraph" w:customStyle="1" w:styleId="mcntmcntmcntmsonormal">
    <w:name w:val="mcntmcntmcntmsonormal"/>
    <w:basedOn w:val="Normalny"/>
    <w:rsid w:val="00B72A3A"/>
    <w:pPr>
      <w:spacing w:before="100" w:beforeAutospacing="1" w:after="100" w:afterAutospacing="1"/>
    </w:pPr>
  </w:style>
  <w:style w:type="paragraph" w:customStyle="1" w:styleId="mcntmcntmcntmsolistparagraph">
    <w:name w:val="mcntmcntmcntmsolistparagraph"/>
    <w:basedOn w:val="Normalny"/>
    <w:rsid w:val="00B72A3A"/>
    <w:pPr>
      <w:spacing w:before="100" w:beforeAutospacing="1" w:after="100" w:afterAutospacing="1"/>
    </w:pPr>
  </w:style>
  <w:style w:type="paragraph" w:customStyle="1" w:styleId="Akapitzlist2">
    <w:name w:val="Akapit z listą2"/>
    <w:basedOn w:val="Normalny"/>
    <w:rsid w:val="0006386C"/>
    <w:pPr>
      <w:ind w:left="720"/>
    </w:pPr>
  </w:style>
  <w:style w:type="paragraph" w:styleId="Tekstpodstawowy2">
    <w:name w:val="Body Text 2"/>
    <w:basedOn w:val="Normalny"/>
    <w:link w:val="Tekstpodstawowy2Znak"/>
    <w:uiPriority w:val="99"/>
    <w:unhideWhenUsed/>
    <w:rsid w:val="00962BAF"/>
    <w:pPr>
      <w:spacing w:after="120" w:line="480" w:lineRule="auto"/>
    </w:pPr>
  </w:style>
  <w:style w:type="character" w:customStyle="1" w:styleId="Tekstpodstawowy2Znak">
    <w:name w:val="Tekst podstawowy 2 Znak"/>
    <w:basedOn w:val="Domylnaczcionkaakapitu"/>
    <w:link w:val="Tekstpodstawowy2"/>
    <w:uiPriority w:val="99"/>
    <w:rsid w:val="00962BAF"/>
    <w:rPr>
      <w:rFonts w:ascii="Times New Roman" w:eastAsia="Times New Roman" w:hAnsi="Times New Roman" w:cs="Times New Roman"/>
      <w:sz w:val="24"/>
      <w:szCs w:val="24"/>
      <w:lang w:eastAsia="pl-PL"/>
    </w:rPr>
  </w:style>
  <w:style w:type="character" w:customStyle="1" w:styleId="WW-Absatz-Standardschriftart1">
    <w:name w:val="WW-Absatz-Standardschriftart1"/>
    <w:uiPriority w:val="99"/>
    <w:rsid w:val="004361CC"/>
  </w:style>
  <w:style w:type="paragraph" w:styleId="Tekstdymka">
    <w:name w:val="Balloon Text"/>
    <w:basedOn w:val="Normalny"/>
    <w:link w:val="TekstdymkaZnak"/>
    <w:uiPriority w:val="99"/>
    <w:semiHidden/>
    <w:unhideWhenUsed/>
    <w:rsid w:val="00EA0DC6"/>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0DC6"/>
    <w:rPr>
      <w:rFonts w:ascii="Segoe UI" w:eastAsia="Times New Roman" w:hAnsi="Segoe UI" w:cs="Segoe UI"/>
      <w:sz w:val="18"/>
      <w:szCs w:val="18"/>
      <w:lang w:eastAsia="pl-PL"/>
    </w:rPr>
  </w:style>
  <w:style w:type="paragraph" w:styleId="Tytu">
    <w:name w:val="Title"/>
    <w:basedOn w:val="Normalny"/>
    <w:link w:val="TytuZnak"/>
    <w:qFormat/>
    <w:rsid w:val="000E7627"/>
    <w:pPr>
      <w:jc w:val="center"/>
    </w:pPr>
    <w:rPr>
      <w:b/>
      <w:bCs/>
    </w:rPr>
  </w:style>
  <w:style w:type="character" w:customStyle="1" w:styleId="TytuZnak">
    <w:name w:val="Tytuł Znak"/>
    <w:basedOn w:val="Domylnaczcionkaakapitu"/>
    <w:link w:val="Tytu"/>
    <w:rsid w:val="000E7627"/>
    <w:rPr>
      <w:rFonts w:ascii="Times New Roman" w:eastAsia="Times New Roman" w:hAnsi="Times New Roman" w:cs="Times New Roman"/>
      <w:b/>
      <w:bCs/>
      <w:sz w:val="24"/>
      <w:szCs w:val="24"/>
      <w:lang w:eastAsia="pl-PL"/>
    </w:rPr>
  </w:style>
  <w:style w:type="character" w:customStyle="1" w:styleId="Heading1Char">
    <w:name w:val="Heading 1 Char"/>
    <w:uiPriority w:val="9"/>
    <w:locked/>
    <w:rsid w:val="00221B26"/>
    <w:rPr>
      <w:rFonts w:ascii="Cambria" w:hAnsi="Cambria" w:cs="Times New Roman"/>
      <w:b/>
      <w:bCs/>
      <w:kern w:val="32"/>
      <w:sz w:val="32"/>
      <w:szCs w:val="32"/>
      <w:lang w:eastAsia="ar-SA" w:bidi="ar-SA"/>
    </w:rPr>
  </w:style>
  <w:style w:type="character" w:customStyle="1" w:styleId="Absatz-Standardschriftart">
    <w:name w:val="Absatz-Standardschriftart"/>
    <w:uiPriority w:val="99"/>
    <w:rsid w:val="00221B26"/>
  </w:style>
  <w:style w:type="character" w:customStyle="1" w:styleId="WW8Num2z0">
    <w:name w:val="WW8Num2z0"/>
    <w:uiPriority w:val="99"/>
    <w:rsid w:val="00221B26"/>
    <w:rPr>
      <w:b/>
    </w:rPr>
  </w:style>
  <w:style w:type="character" w:customStyle="1" w:styleId="WW8Num6z0">
    <w:name w:val="WW8Num6z0"/>
    <w:uiPriority w:val="99"/>
    <w:rsid w:val="00221B26"/>
    <w:rPr>
      <w:b/>
      <w:sz w:val="20"/>
    </w:rPr>
  </w:style>
  <w:style w:type="character" w:customStyle="1" w:styleId="WW8Num7z0">
    <w:name w:val="WW8Num7z0"/>
    <w:uiPriority w:val="99"/>
    <w:rsid w:val="00221B26"/>
    <w:rPr>
      <w:rFonts w:ascii="Times New Roman" w:hAnsi="Times New Roman"/>
    </w:rPr>
  </w:style>
  <w:style w:type="character" w:customStyle="1" w:styleId="WW8Num7z1">
    <w:name w:val="WW8Num7z1"/>
    <w:uiPriority w:val="99"/>
    <w:rsid w:val="00221B26"/>
    <w:rPr>
      <w:rFonts w:ascii="Courier New" w:hAnsi="Courier New"/>
    </w:rPr>
  </w:style>
  <w:style w:type="character" w:customStyle="1" w:styleId="WW8Num7z2">
    <w:name w:val="WW8Num7z2"/>
    <w:uiPriority w:val="99"/>
    <w:rsid w:val="00221B26"/>
    <w:rPr>
      <w:rFonts w:ascii="Wingdings" w:hAnsi="Wingdings"/>
    </w:rPr>
  </w:style>
  <w:style w:type="character" w:customStyle="1" w:styleId="WW8Num7z3">
    <w:name w:val="WW8Num7z3"/>
    <w:uiPriority w:val="99"/>
    <w:rsid w:val="00221B26"/>
    <w:rPr>
      <w:rFonts w:ascii="Symbol" w:hAnsi="Symbol"/>
    </w:rPr>
  </w:style>
  <w:style w:type="character" w:customStyle="1" w:styleId="WW8Num8z0">
    <w:name w:val="WW8Num8z0"/>
    <w:uiPriority w:val="99"/>
    <w:rsid w:val="00221B26"/>
    <w:rPr>
      <w:rFonts w:ascii="Times New Roman" w:hAnsi="Times New Roman"/>
    </w:rPr>
  </w:style>
  <w:style w:type="character" w:customStyle="1" w:styleId="WW8Num8z1">
    <w:name w:val="WW8Num8z1"/>
    <w:uiPriority w:val="99"/>
    <w:rsid w:val="00221B26"/>
    <w:rPr>
      <w:rFonts w:ascii="Courier New" w:hAnsi="Courier New"/>
    </w:rPr>
  </w:style>
  <w:style w:type="character" w:customStyle="1" w:styleId="WW8Num8z2">
    <w:name w:val="WW8Num8z2"/>
    <w:uiPriority w:val="99"/>
    <w:rsid w:val="00221B26"/>
    <w:rPr>
      <w:rFonts w:ascii="Wingdings" w:hAnsi="Wingdings"/>
    </w:rPr>
  </w:style>
  <w:style w:type="character" w:customStyle="1" w:styleId="WW8Num8z3">
    <w:name w:val="WW8Num8z3"/>
    <w:uiPriority w:val="99"/>
    <w:rsid w:val="00221B26"/>
    <w:rPr>
      <w:rFonts w:ascii="Symbol" w:hAnsi="Symbol"/>
    </w:rPr>
  </w:style>
  <w:style w:type="character" w:customStyle="1" w:styleId="WW8Num11z0">
    <w:name w:val="WW8Num11z0"/>
    <w:uiPriority w:val="99"/>
    <w:rsid w:val="00221B26"/>
  </w:style>
  <w:style w:type="character" w:customStyle="1" w:styleId="WW8Num12z0">
    <w:name w:val="WW8Num12z0"/>
    <w:uiPriority w:val="99"/>
    <w:rsid w:val="00221B26"/>
    <w:rPr>
      <w:b/>
    </w:rPr>
  </w:style>
  <w:style w:type="character" w:customStyle="1" w:styleId="WW8Num15z0">
    <w:name w:val="WW8Num15z0"/>
    <w:uiPriority w:val="99"/>
    <w:rsid w:val="00221B26"/>
    <w:rPr>
      <w:b/>
    </w:rPr>
  </w:style>
  <w:style w:type="character" w:customStyle="1" w:styleId="WW8Num25z0">
    <w:name w:val="WW8Num25z0"/>
    <w:uiPriority w:val="99"/>
    <w:rsid w:val="00221B26"/>
    <w:rPr>
      <w:b/>
    </w:rPr>
  </w:style>
  <w:style w:type="character" w:customStyle="1" w:styleId="WW8Num27z0">
    <w:name w:val="WW8Num27z0"/>
    <w:uiPriority w:val="99"/>
    <w:rsid w:val="00221B26"/>
    <w:rPr>
      <w:b/>
    </w:rPr>
  </w:style>
  <w:style w:type="character" w:customStyle="1" w:styleId="WW8Num27z1">
    <w:name w:val="WW8Num27z1"/>
    <w:uiPriority w:val="99"/>
    <w:rsid w:val="00221B26"/>
    <w:rPr>
      <w:rFonts w:ascii="Courier New" w:hAnsi="Courier New"/>
    </w:rPr>
  </w:style>
  <w:style w:type="character" w:customStyle="1" w:styleId="WW8Num27z2">
    <w:name w:val="WW8Num27z2"/>
    <w:uiPriority w:val="99"/>
    <w:rsid w:val="00221B26"/>
    <w:rPr>
      <w:rFonts w:ascii="Wingdings" w:hAnsi="Wingdings"/>
    </w:rPr>
  </w:style>
  <w:style w:type="character" w:customStyle="1" w:styleId="WW8Num27z3">
    <w:name w:val="WW8Num27z3"/>
    <w:uiPriority w:val="99"/>
    <w:rsid w:val="00221B26"/>
    <w:rPr>
      <w:rFonts w:ascii="Symbol" w:hAnsi="Symbol"/>
    </w:rPr>
  </w:style>
  <w:style w:type="character" w:customStyle="1" w:styleId="WW8Num28z0">
    <w:name w:val="WW8Num28z0"/>
    <w:uiPriority w:val="99"/>
    <w:rsid w:val="00221B26"/>
    <w:rPr>
      <w:b/>
    </w:rPr>
  </w:style>
  <w:style w:type="character" w:customStyle="1" w:styleId="Domylnaczcionkaakapitu1">
    <w:name w:val="Domyślna czcionka akapitu1"/>
    <w:rsid w:val="00221B26"/>
  </w:style>
  <w:style w:type="character" w:customStyle="1" w:styleId="WW-Absatz-Standardschriftart">
    <w:name w:val="WW-Absatz-Standardschriftart"/>
    <w:uiPriority w:val="99"/>
    <w:rsid w:val="00221B26"/>
  </w:style>
  <w:style w:type="character" w:customStyle="1" w:styleId="WW-Domylnaczcionkaakapitu">
    <w:name w:val="WW-Domy?lna czcionka akapitu"/>
    <w:uiPriority w:val="99"/>
    <w:rsid w:val="00221B26"/>
  </w:style>
  <w:style w:type="character" w:customStyle="1" w:styleId="WW8Num1z0">
    <w:name w:val="WW8Num1z0"/>
    <w:uiPriority w:val="99"/>
    <w:rsid w:val="00221B26"/>
    <w:rPr>
      <w:b/>
    </w:rPr>
  </w:style>
  <w:style w:type="character" w:customStyle="1" w:styleId="WW8Num3z0">
    <w:name w:val="WW8Num3z0"/>
    <w:uiPriority w:val="99"/>
    <w:rsid w:val="00221B26"/>
  </w:style>
  <w:style w:type="character" w:customStyle="1" w:styleId="WW8Num5z0">
    <w:name w:val="WW8Num5z0"/>
    <w:uiPriority w:val="99"/>
    <w:rsid w:val="00221B26"/>
    <w:rPr>
      <w:b/>
    </w:rPr>
  </w:style>
  <w:style w:type="character" w:customStyle="1" w:styleId="WW8Num17z0">
    <w:name w:val="WW8Num17z0"/>
    <w:uiPriority w:val="99"/>
    <w:rsid w:val="00221B26"/>
    <w:rPr>
      <w:b/>
    </w:rPr>
  </w:style>
  <w:style w:type="character" w:customStyle="1" w:styleId="WW8Num18z0">
    <w:name w:val="WW8Num18z0"/>
    <w:uiPriority w:val="99"/>
    <w:rsid w:val="00221B26"/>
    <w:rPr>
      <w:b/>
    </w:rPr>
  </w:style>
  <w:style w:type="character" w:customStyle="1" w:styleId="WW8Num23z0">
    <w:name w:val="WW8Num23z0"/>
    <w:uiPriority w:val="99"/>
    <w:rsid w:val="00221B26"/>
    <w:rPr>
      <w:b/>
    </w:rPr>
  </w:style>
  <w:style w:type="character" w:customStyle="1" w:styleId="WW8Num24z0">
    <w:name w:val="WW8Num24z0"/>
    <w:uiPriority w:val="99"/>
    <w:rsid w:val="00221B26"/>
    <w:rPr>
      <w:b/>
    </w:rPr>
  </w:style>
  <w:style w:type="character" w:customStyle="1" w:styleId="WW8Num29z0">
    <w:name w:val="WW8Num29z0"/>
    <w:uiPriority w:val="99"/>
    <w:rsid w:val="00221B26"/>
  </w:style>
  <w:style w:type="character" w:customStyle="1" w:styleId="WW-WW8Num1z0">
    <w:name w:val="WW-WW8Num1z0"/>
    <w:uiPriority w:val="99"/>
    <w:rsid w:val="00221B26"/>
    <w:rPr>
      <w:b/>
    </w:rPr>
  </w:style>
  <w:style w:type="character" w:customStyle="1" w:styleId="WW-WW8Num2z0">
    <w:name w:val="WW-WW8Num2z0"/>
    <w:uiPriority w:val="99"/>
    <w:rsid w:val="00221B26"/>
    <w:rPr>
      <w:b/>
    </w:rPr>
  </w:style>
  <w:style w:type="character" w:customStyle="1" w:styleId="Znakinumeracji">
    <w:name w:val="Znaki numeracji"/>
    <w:uiPriority w:val="99"/>
    <w:rsid w:val="00221B26"/>
  </w:style>
  <w:style w:type="character" w:customStyle="1" w:styleId="WW-Znakinumeracji">
    <w:name w:val="WW-Znaki numeracji"/>
    <w:uiPriority w:val="99"/>
    <w:rsid w:val="00221B26"/>
  </w:style>
  <w:style w:type="character" w:customStyle="1" w:styleId="Symbolwypunktowania">
    <w:name w:val="Symbol wypunktowania"/>
    <w:uiPriority w:val="99"/>
    <w:rsid w:val="00221B26"/>
    <w:rPr>
      <w:rFonts w:ascii="StarBats" w:hAnsi="StarBats"/>
      <w:sz w:val="18"/>
    </w:rPr>
  </w:style>
  <w:style w:type="character" w:customStyle="1" w:styleId="Symbolewypunktowania">
    <w:name w:val="Symbole wypunktowania"/>
    <w:uiPriority w:val="99"/>
    <w:rsid w:val="00221B26"/>
    <w:rPr>
      <w:rFonts w:ascii="OpenSymbol" w:hAnsi="OpenSymbol"/>
    </w:rPr>
  </w:style>
  <w:style w:type="paragraph" w:customStyle="1" w:styleId="Nagwek10">
    <w:name w:val="Nagłówek1"/>
    <w:basedOn w:val="Normalny"/>
    <w:next w:val="Tekstpodstawowy"/>
    <w:uiPriority w:val="99"/>
    <w:rsid w:val="00221B26"/>
    <w:pPr>
      <w:keepNext/>
      <w:suppressAutoHyphens/>
      <w:overflowPunct w:val="0"/>
      <w:autoSpaceDE w:val="0"/>
      <w:spacing w:before="240" w:after="120"/>
      <w:textAlignment w:val="baseline"/>
    </w:pPr>
    <w:rPr>
      <w:rFonts w:ascii="Arial" w:hAnsi="Arial" w:cs="Arial"/>
      <w:sz w:val="28"/>
      <w:szCs w:val="28"/>
      <w:lang w:eastAsia="ar-SA"/>
    </w:rPr>
  </w:style>
  <w:style w:type="paragraph" w:styleId="Lista">
    <w:name w:val="List"/>
    <w:basedOn w:val="Tekstpodstawowy"/>
    <w:uiPriority w:val="99"/>
    <w:rsid w:val="00221B26"/>
    <w:pPr>
      <w:overflowPunct w:val="0"/>
      <w:autoSpaceDE w:val="0"/>
      <w:textAlignment w:val="baseline"/>
    </w:pPr>
    <w:rPr>
      <w:sz w:val="20"/>
      <w:szCs w:val="20"/>
    </w:rPr>
  </w:style>
  <w:style w:type="paragraph" w:customStyle="1" w:styleId="Podpis1">
    <w:name w:val="Podpis1"/>
    <w:basedOn w:val="Normalny"/>
    <w:uiPriority w:val="99"/>
    <w:rsid w:val="00221B26"/>
    <w:pPr>
      <w:suppressLineNumbers/>
      <w:suppressAutoHyphens/>
      <w:overflowPunct w:val="0"/>
      <w:autoSpaceDE w:val="0"/>
      <w:spacing w:before="120" w:after="120"/>
      <w:textAlignment w:val="baseline"/>
    </w:pPr>
    <w:rPr>
      <w:i/>
      <w:iCs/>
      <w:lang w:eastAsia="ar-SA"/>
    </w:rPr>
  </w:style>
  <w:style w:type="paragraph" w:customStyle="1" w:styleId="Indeks">
    <w:name w:val="Indeks"/>
    <w:basedOn w:val="Normalny"/>
    <w:uiPriority w:val="99"/>
    <w:rsid w:val="00221B26"/>
    <w:pPr>
      <w:suppressLineNumbers/>
      <w:suppressAutoHyphens/>
      <w:overflowPunct w:val="0"/>
      <w:autoSpaceDE w:val="0"/>
      <w:textAlignment w:val="baseline"/>
    </w:pPr>
    <w:rPr>
      <w:sz w:val="20"/>
      <w:szCs w:val="20"/>
      <w:lang w:eastAsia="ar-SA"/>
    </w:rPr>
  </w:style>
  <w:style w:type="paragraph" w:customStyle="1" w:styleId="Nagwek0">
    <w:name w:val="Nag³ówek"/>
    <w:basedOn w:val="Normalny"/>
    <w:next w:val="Tekstpodstawowy"/>
    <w:uiPriority w:val="99"/>
    <w:rsid w:val="00221B26"/>
    <w:pPr>
      <w:keepNext/>
      <w:suppressAutoHyphens/>
      <w:overflowPunct w:val="0"/>
      <w:autoSpaceDE w:val="0"/>
      <w:spacing w:before="240" w:after="120"/>
      <w:textAlignment w:val="baseline"/>
    </w:pPr>
    <w:rPr>
      <w:rFonts w:ascii="Arial" w:hAnsi="Arial" w:cs="Arial"/>
      <w:sz w:val="28"/>
      <w:szCs w:val="28"/>
      <w:lang w:eastAsia="ar-SA"/>
    </w:rPr>
  </w:style>
  <w:style w:type="paragraph" w:customStyle="1" w:styleId="Nagwek9">
    <w:name w:val="Nag?ówek"/>
    <w:basedOn w:val="Normalny"/>
    <w:next w:val="Tekstpodstawowy"/>
    <w:uiPriority w:val="99"/>
    <w:rsid w:val="00221B26"/>
    <w:pPr>
      <w:keepNext/>
      <w:suppressAutoHyphens/>
      <w:overflowPunct w:val="0"/>
      <w:autoSpaceDE w:val="0"/>
      <w:spacing w:before="240" w:after="120"/>
      <w:textAlignment w:val="baseline"/>
    </w:pPr>
    <w:rPr>
      <w:rFonts w:ascii="Arial" w:hAnsi="Arial" w:cs="Arial"/>
      <w:sz w:val="28"/>
      <w:szCs w:val="28"/>
      <w:lang w:eastAsia="ar-SA"/>
    </w:rPr>
  </w:style>
  <w:style w:type="character" w:styleId="Numerstrony">
    <w:name w:val="page number"/>
    <w:uiPriority w:val="99"/>
    <w:rsid w:val="00221B26"/>
    <w:rPr>
      <w:rFonts w:cs="Times New Roman"/>
    </w:rPr>
  </w:style>
  <w:style w:type="character" w:styleId="Pogrubienie">
    <w:name w:val="Strong"/>
    <w:uiPriority w:val="99"/>
    <w:qFormat/>
    <w:rsid w:val="00221B26"/>
    <w:rPr>
      <w:rFonts w:cs="Times New Roman"/>
      <w:b/>
      <w:bCs/>
    </w:rPr>
  </w:style>
  <w:style w:type="character" w:customStyle="1" w:styleId="apple-converted-space">
    <w:name w:val="apple-converted-space"/>
    <w:basedOn w:val="Domylnaczcionkaakapitu"/>
    <w:uiPriority w:val="99"/>
    <w:rsid w:val="00221B26"/>
  </w:style>
  <w:style w:type="paragraph" w:customStyle="1" w:styleId="mcntmsonormal">
    <w:name w:val="mcntmsonormal"/>
    <w:basedOn w:val="Normalny"/>
    <w:rsid w:val="00221B26"/>
    <w:pPr>
      <w:spacing w:before="100" w:beforeAutospacing="1" w:after="100" w:afterAutospacing="1"/>
    </w:pPr>
  </w:style>
  <w:style w:type="character" w:customStyle="1" w:styleId="TekstprzypisukocowegoZnak">
    <w:name w:val="Tekst przypisu końcowego Znak"/>
    <w:basedOn w:val="Domylnaczcionkaakapitu"/>
    <w:link w:val="Tekstprzypisukocowego"/>
    <w:uiPriority w:val="99"/>
    <w:semiHidden/>
    <w:rsid w:val="00221B26"/>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
    <w:uiPriority w:val="99"/>
    <w:semiHidden/>
    <w:unhideWhenUsed/>
    <w:rsid w:val="00221B26"/>
    <w:pPr>
      <w:suppressAutoHyphens/>
      <w:overflowPunct w:val="0"/>
      <w:autoSpaceDE w:val="0"/>
      <w:textAlignment w:val="baseline"/>
    </w:pPr>
    <w:rPr>
      <w:sz w:val="20"/>
      <w:szCs w:val="20"/>
      <w:lang w:eastAsia="ar-SA"/>
    </w:rPr>
  </w:style>
  <w:style w:type="paragraph" w:customStyle="1" w:styleId="Normalny1">
    <w:name w:val="Normalny1"/>
    <w:rsid w:val="00221B26"/>
    <w:pPr>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textAlignment w:val="baseline"/>
    </w:pPr>
    <w:rPr>
      <w:rFonts w:ascii="Times New Roman" w:eastAsia="Times New Roman" w:hAnsi="Times New Roman" w:cs="Times New Roman"/>
      <w:sz w:val="20"/>
      <w:szCs w:val="20"/>
      <w:lang w:eastAsia="pl-PL"/>
    </w:rPr>
  </w:style>
  <w:style w:type="character" w:styleId="Hipercze">
    <w:name w:val="Hyperlink"/>
    <w:uiPriority w:val="99"/>
    <w:unhideWhenUsed/>
    <w:rsid w:val="00770B3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60520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AF353-1840-41EB-AF21-4EACF96B8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20</Pages>
  <Words>10577</Words>
  <Characters>63468</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Wielińska</dc:creator>
  <cp:keywords/>
  <dc:description/>
  <cp:lastModifiedBy>Ewa Wielińska</cp:lastModifiedBy>
  <cp:revision>17</cp:revision>
  <cp:lastPrinted>2020-09-18T08:05:00Z</cp:lastPrinted>
  <dcterms:created xsi:type="dcterms:W3CDTF">2021-08-23T07:20:00Z</dcterms:created>
  <dcterms:modified xsi:type="dcterms:W3CDTF">2024-08-29T10:13:00Z</dcterms:modified>
</cp:coreProperties>
</file>